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81EC0" w14:textId="2BF73E1B" w:rsidR="005F2701" w:rsidRDefault="00C6763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桂林理工大学南宁分校</w:t>
      </w: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021</w:t>
      </w:r>
      <w:r>
        <w:rPr>
          <w:rFonts w:hint="eastAsia"/>
          <w:b/>
          <w:sz w:val="36"/>
          <w:szCs w:val="36"/>
        </w:rPr>
        <w:t>年秋季运动会</w:t>
      </w:r>
    </w:p>
    <w:p w14:paraId="49308510" w14:textId="77777777" w:rsidR="005F2701" w:rsidRDefault="00C6763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宣传板评比规则</w:t>
      </w:r>
    </w:p>
    <w:tbl>
      <w:tblPr>
        <w:tblStyle w:val="a7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2016"/>
        <w:gridCol w:w="1116"/>
        <w:gridCol w:w="5952"/>
      </w:tblGrid>
      <w:tr w:rsidR="005F2701" w14:paraId="5EAB3C64" w14:textId="77777777">
        <w:trPr>
          <w:trHeight w:val="724"/>
          <w:jc w:val="center"/>
        </w:trPr>
        <w:tc>
          <w:tcPr>
            <w:tcW w:w="2016" w:type="dxa"/>
          </w:tcPr>
          <w:p w14:paraId="656DA46E" w14:textId="77777777" w:rsidR="005F2701" w:rsidRDefault="00C6763E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项目</w:t>
            </w:r>
          </w:p>
        </w:tc>
        <w:tc>
          <w:tcPr>
            <w:tcW w:w="1116" w:type="dxa"/>
          </w:tcPr>
          <w:p w14:paraId="3A4A0633" w14:textId="77777777" w:rsidR="005F2701" w:rsidRDefault="00C6763E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分值</w:t>
            </w:r>
          </w:p>
        </w:tc>
        <w:tc>
          <w:tcPr>
            <w:tcW w:w="5952" w:type="dxa"/>
          </w:tcPr>
          <w:p w14:paraId="44DC9E21" w14:textId="77777777" w:rsidR="005F2701" w:rsidRDefault="00C6763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评分细则</w:t>
            </w:r>
          </w:p>
        </w:tc>
      </w:tr>
      <w:tr w:rsidR="005F2701" w14:paraId="4CDBA014" w14:textId="77777777">
        <w:trPr>
          <w:trHeight w:val="2165"/>
          <w:jc w:val="center"/>
        </w:trPr>
        <w:tc>
          <w:tcPr>
            <w:tcW w:w="2016" w:type="dxa"/>
            <w:vAlign w:val="center"/>
          </w:tcPr>
          <w:p w14:paraId="6A38B173" w14:textId="77777777" w:rsidR="005F2701" w:rsidRDefault="00C6763E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24"/>
              </w:rPr>
              <w:t>海报寓意</w:t>
            </w:r>
          </w:p>
        </w:tc>
        <w:tc>
          <w:tcPr>
            <w:tcW w:w="1116" w:type="dxa"/>
            <w:vAlign w:val="center"/>
          </w:tcPr>
          <w:p w14:paraId="1BFC82EA" w14:textId="77777777" w:rsidR="005F2701" w:rsidRDefault="00C6763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5952" w:type="dxa"/>
            <w:vAlign w:val="center"/>
          </w:tcPr>
          <w:p w14:paraId="41370155" w14:textId="77777777" w:rsidR="005F2701" w:rsidRDefault="00C676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每份海报要附上寓意、主题、设计思路、海报内容介绍（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分）。要求寓意与运动会海报相契合，寓意积极向上围绕主题（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分）</w:t>
            </w:r>
          </w:p>
          <w:p w14:paraId="763AE7CD" w14:textId="77777777" w:rsidR="005F2701" w:rsidRDefault="00C676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（作品未附交寓意本项不得分）</w:t>
            </w:r>
          </w:p>
        </w:tc>
      </w:tr>
      <w:tr w:rsidR="005F2701" w14:paraId="07C3786E" w14:textId="77777777">
        <w:trPr>
          <w:trHeight w:val="1287"/>
          <w:jc w:val="center"/>
        </w:trPr>
        <w:tc>
          <w:tcPr>
            <w:tcW w:w="2016" w:type="dxa"/>
            <w:vAlign w:val="center"/>
          </w:tcPr>
          <w:p w14:paraId="2098FBCE" w14:textId="77777777" w:rsidR="005F2701" w:rsidRDefault="00C6763E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版面内容</w:t>
            </w:r>
          </w:p>
        </w:tc>
        <w:tc>
          <w:tcPr>
            <w:tcW w:w="1116" w:type="dxa"/>
            <w:vAlign w:val="center"/>
          </w:tcPr>
          <w:p w14:paraId="2800CDD4" w14:textId="77777777" w:rsidR="005F2701" w:rsidRDefault="00C6763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5952" w:type="dxa"/>
            <w:vAlign w:val="center"/>
          </w:tcPr>
          <w:p w14:paraId="41E4F623" w14:textId="1BA899EF" w:rsidR="005F2701" w:rsidRDefault="00C676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海报的内容要贴合运动会主题、突出青春、运动、空港校区十周年</w:t>
            </w:r>
            <w:r>
              <w:rPr>
                <w:rFonts w:hint="eastAsia"/>
                <w:szCs w:val="21"/>
              </w:rPr>
              <w:t>等元素，内容</w:t>
            </w:r>
            <w:r>
              <w:rPr>
                <w:szCs w:val="21"/>
              </w:rPr>
              <w:t>需</w:t>
            </w:r>
            <w:r>
              <w:rPr>
                <w:rFonts w:hint="eastAsia"/>
                <w:szCs w:val="21"/>
              </w:rPr>
              <w:t>健康、</w:t>
            </w:r>
            <w:r>
              <w:rPr>
                <w:szCs w:val="21"/>
              </w:rPr>
              <w:t>积极</w:t>
            </w:r>
            <w:r>
              <w:rPr>
                <w:rFonts w:hint="eastAsia"/>
                <w:szCs w:val="21"/>
              </w:rPr>
              <w:t>向上，内容多样，海报绘制质量高</w:t>
            </w:r>
          </w:p>
        </w:tc>
      </w:tr>
      <w:tr w:rsidR="005F2701" w14:paraId="2A160298" w14:textId="77777777">
        <w:trPr>
          <w:trHeight w:val="1188"/>
          <w:jc w:val="center"/>
        </w:trPr>
        <w:tc>
          <w:tcPr>
            <w:tcW w:w="2016" w:type="dxa"/>
            <w:vAlign w:val="center"/>
          </w:tcPr>
          <w:p w14:paraId="70EFD406" w14:textId="77777777" w:rsidR="005F2701" w:rsidRDefault="00C6763E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版面样式</w:t>
            </w:r>
          </w:p>
        </w:tc>
        <w:tc>
          <w:tcPr>
            <w:tcW w:w="1116" w:type="dxa"/>
            <w:vAlign w:val="center"/>
          </w:tcPr>
          <w:p w14:paraId="3BA5CFA2" w14:textId="77777777" w:rsidR="005F2701" w:rsidRDefault="00C6763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952" w:type="dxa"/>
            <w:vAlign w:val="center"/>
          </w:tcPr>
          <w:p w14:paraId="631B5197" w14:textId="77777777" w:rsidR="005F2701" w:rsidRDefault="00C676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版面设计新颖、创新、富有艺术性（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分）。排版合理、</w:t>
            </w:r>
            <w:r>
              <w:rPr>
                <w:szCs w:val="21"/>
              </w:rPr>
              <w:t>美观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分）</w:t>
            </w:r>
          </w:p>
        </w:tc>
      </w:tr>
      <w:tr w:rsidR="005F2701" w14:paraId="173D1A7E" w14:textId="77777777">
        <w:trPr>
          <w:trHeight w:val="1828"/>
          <w:jc w:val="center"/>
        </w:trPr>
        <w:tc>
          <w:tcPr>
            <w:tcW w:w="2016" w:type="dxa"/>
            <w:vAlign w:val="center"/>
          </w:tcPr>
          <w:p w14:paraId="296E5AE9" w14:textId="77777777" w:rsidR="005F2701" w:rsidRDefault="00C6763E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文字美观排版</w:t>
            </w:r>
          </w:p>
        </w:tc>
        <w:tc>
          <w:tcPr>
            <w:tcW w:w="1116" w:type="dxa"/>
            <w:vAlign w:val="center"/>
          </w:tcPr>
          <w:p w14:paraId="09A26062" w14:textId="77777777" w:rsidR="005F2701" w:rsidRDefault="00C6763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5952" w:type="dxa"/>
            <w:vAlign w:val="center"/>
          </w:tcPr>
          <w:p w14:paraId="35584ADF" w14:textId="77777777" w:rsidR="005F2701" w:rsidRDefault="00C6763E"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文字书写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、排版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鲜明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分）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“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运动会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”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字体书写美观、得体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分），“运动会“文字书写占海报版面的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25%-45%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分），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其余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文字所占比例适中（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分）</w:t>
            </w:r>
          </w:p>
        </w:tc>
      </w:tr>
      <w:tr w:rsidR="005F2701" w14:paraId="2677ECCB" w14:textId="77777777">
        <w:trPr>
          <w:trHeight w:val="1744"/>
          <w:jc w:val="center"/>
        </w:trPr>
        <w:tc>
          <w:tcPr>
            <w:tcW w:w="2016" w:type="dxa"/>
            <w:vAlign w:val="center"/>
          </w:tcPr>
          <w:p w14:paraId="1E2E0035" w14:textId="77777777" w:rsidR="005F2701" w:rsidRDefault="00C6763E">
            <w:pPr>
              <w:spacing w:line="360" w:lineRule="auto"/>
              <w:ind w:firstLineChars="100" w:firstLine="240"/>
              <w:jc w:val="center"/>
              <w:rPr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24"/>
              </w:rPr>
              <w:t>创新特色分</w:t>
            </w:r>
          </w:p>
        </w:tc>
        <w:tc>
          <w:tcPr>
            <w:tcW w:w="1116" w:type="dxa"/>
            <w:vAlign w:val="center"/>
          </w:tcPr>
          <w:p w14:paraId="65CAC014" w14:textId="77777777" w:rsidR="005F2701" w:rsidRDefault="00C6763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5952" w:type="dxa"/>
            <w:vAlign w:val="center"/>
          </w:tcPr>
          <w:p w14:paraId="2E379C67" w14:textId="77777777" w:rsidR="005F2701" w:rsidRDefault="00C676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作品脱离陈规，给人耳目一新之感，有创新元素，运用</w:t>
            </w:r>
            <w:r>
              <w:rPr>
                <w:szCs w:val="21"/>
              </w:rPr>
              <w:t>一定</w:t>
            </w:r>
            <w:r>
              <w:rPr>
                <w:rFonts w:hint="eastAsia"/>
                <w:szCs w:val="21"/>
              </w:rPr>
              <w:t>创新手法（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分），敢于使用色彩搭配使其作品惊艳美观（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分）</w:t>
            </w:r>
          </w:p>
        </w:tc>
      </w:tr>
      <w:tr w:rsidR="005F2701" w14:paraId="583206E2" w14:textId="77777777">
        <w:trPr>
          <w:trHeight w:val="1619"/>
          <w:jc w:val="center"/>
        </w:trPr>
        <w:tc>
          <w:tcPr>
            <w:tcW w:w="2016" w:type="dxa"/>
            <w:vAlign w:val="center"/>
          </w:tcPr>
          <w:p w14:paraId="61C3E543" w14:textId="77777777" w:rsidR="005F2701" w:rsidRDefault="00C6763E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24"/>
              </w:rPr>
              <w:t>整体性及色彩搭配</w:t>
            </w:r>
          </w:p>
        </w:tc>
        <w:tc>
          <w:tcPr>
            <w:tcW w:w="1116" w:type="dxa"/>
            <w:vAlign w:val="center"/>
          </w:tcPr>
          <w:p w14:paraId="333F1A0D" w14:textId="77777777" w:rsidR="005F2701" w:rsidRDefault="00C6763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5952" w:type="dxa"/>
            <w:vAlign w:val="center"/>
          </w:tcPr>
          <w:p w14:paraId="16D72EFB" w14:textId="77777777" w:rsidR="005F2701" w:rsidRDefault="00C6763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海报整体外观</w:t>
            </w:r>
            <w:r>
              <w:rPr>
                <w:szCs w:val="21"/>
              </w:rPr>
              <w:t>贴合</w:t>
            </w:r>
            <w:r>
              <w:rPr>
                <w:rFonts w:hint="eastAsia"/>
                <w:szCs w:val="21"/>
              </w:rPr>
              <w:t>主题（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分），整幅海报色彩搭配得当，相映出彩（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分），海报细节精美细致（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分）。</w:t>
            </w:r>
          </w:p>
        </w:tc>
      </w:tr>
    </w:tbl>
    <w:p w14:paraId="123EF2AE" w14:textId="77777777" w:rsidR="005F2701" w:rsidRDefault="005F2701">
      <w:pPr>
        <w:jc w:val="center"/>
        <w:rPr>
          <w:sz w:val="36"/>
          <w:szCs w:val="36"/>
        </w:rPr>
      </w:pPr>
    </w:p>
    <w:p w14:paraId="13F0CA3E" w14:textId="77777777" w:rsidR="005F2701" w:rsidRDefault="005F2701">
      <w:pPr>
        <w:jc w:val="center"/>
        <w:rPr>
          <w:b/>
          <w:sz w:val="36"/>
          <w:szCs w:val="36"/>
        </w:rPr>
      </w:pPr>
    </w:p>
    <w:sectPr w:rsidR="005F2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701"/>
    <w:rsid w:val="005F2701"/>
    <w:rsid w:val="00C6763E"/>
    <w:rsid w:val="2475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C43C7"/>
  <w15:docId w15:val="{52C7DC9C-DC5F-4A5C-A765-0335C80A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^O^</dc:creator>
  <cp:lastModifiedBy>苏 东</cp:lastModifiedBy>
  <cp:revision>10</cp:revision>
  <dcterms:created xsi:type="dcterms:W3CDTF">2018-10-30T02:13:00Z</dcterms:created>
  <dcterms:modified xsi:type="dcterms:W3CDTF">2021-10-28T14:58:00Z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