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jc w:val="center"/>
        <w:rPr>
          <w:rFonts w:ascii="方正小标宋简体" w:hAnsi="方正小标宋简体" w:eastAsia="方正小标宋简体" w:cs="方正小标宋简体"/>
          <w:color w:val="000000"/>
          <w:sz w:val="44"/>
          <w:szCs w:val="44"/>
          <w:lang w:eastAsia="zh-Hans"/>
        </w:rPr>
      </w:pPr>
      <w:r>
        <w:rPr>
          <w:rFonts w:hint="eastAsia" w:ascii="方正小标宋简体" w:hAnsi="方正小标宋简体" w:eastAsia="方正小标宋简体" w:cs="方正小标宋简体"/>
          <w:color w:val="000000"/>
          <w:sz w:val="44"/>
          <w:szCs w:val="44"/>
          <w:lang w:eastAsia="zh-Hans"/>
        </w:rPr>
        <w:t>填写说明</w:t>
      </w:r>
    </w:p>
    <w:p>
      <w:pPr>
        <w:pStyle w:val="6"/>
        <w:spacing w:line="560" w:lineRule="exact"/>
        <w:ind w:firstLine="640"/>
        <w:rPr>
          <w:rFonts w:ascii="Times New Roman" w:hAnsi="Times New Roman" w:eastAsia="方正仿宋简体"/>
          <w:color w:val="000000"/>
          <w:sz w:val="32"/>
          <w:szCs w:val="32"/>
        </w:rPr>
      </w:pPr>
    </w:p>
    <w:p>
      <w:pPr>
        <w:pStyle w:val="6"/>
        <w:numPr>
          <w:ilvl w:val="0"/>
          <w:numId w:val="2"/>
        </w:num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黑体简体" w:cs="方正黑体简体"/>
          <w:color w:val="000000"/>
          <w:sz w:val="32"/>
          <w:szCs w:val="32"/>
        </w:rPr>
        <w:t>申报表</w:t>
      </w:r>
      <w:r>
        <w:rPr>
          <w:rFonts w:hint="eastAsia" w:ascii="Times New Roman" w:hAnsi="Times New Roman" w:eastAsia="方正仿宋简体"/>
          <w:color w:val="000000"/>
          <w:sz w:val="32"/>
          <w:szCs w:val="32"/>
        </w:rPr>
        <w:t>涉及时间的内容按照“</w:t>
      </w:r>
      <w:r>
        <w:rPr>
          <w:rFonts w:hint="eastAsia" w:ascii="Times New Roman" w:hAnsi="Times New Roman" w:eastAsia="方正楷体简体" w:cs="方正楷体简体"/>
          <w:sz w:val="32"/>
          <w:szCs w:val="32"/>
        </w:rPr>
        <w:t>×年×月</w:t>
      </w:r>
      <w:r>
        <w:rPr>
          <w:rFonts w:hint="eastAsia" w:ascii="Times New Roman" w:hAnsi="Times New Roman" w:eastAsia="方正仿宋简体"/>
          <w:color w:val="000000"/>
          <w:sz w:val="32"/>
          <w:szCs w:val="32"/>
        </w:rPr>
        <w:t>”填写，如</w:t>
      </w:r>
      <w:r>
        <w:rPr>
          <w:rFonts w:hint="eastAsia" w:ascii="Times New Roman" w:hAnsi="Times New Roman" w:eastAsia="方正仿宋简体"/>
          <w:color w:val="000000"/>
          <w:sz w:val="32"/>
          <w:szCs w:val="32"/>
          <w:lang w:eastAsia="zh-Hans"/>
        </w:rPr>
        <w:t>“</w:t>
      </w:r>
      <w:r>
        <w:rPr>
          <w:rFonts w:hint="eastAsia" w:ascii="Times New Roman" w:hAnsi="Times New Roman" w:eastAsia="方正楷体简体" w:cs="方正楷体简体"/>
          <w:sz w:val="32"/>
          <w:szCs w:val="32"/>
        </w:rPr>
        <w:t>2013年12月</w:t>
      </w:r>
      <w:r>
        <w:rPr>
          <w:rFonts w:hint="eastAsia" w:ascii="Times New Roman" w:hAnsi="Times New Roman" w:eastAsia="方正楷体简体" w:cs="方正楷体简体"/>
          <w:sz w:val="32"/>
          <w:szCs w:val="32"/>
          <w:lang w:eastAsia="zh-Hans"/>
        </w:rPr>
        <w:t>”</w:t>
      </w:r>
      <w:r>
        <w:rPr>
          <w:rFonts w:hint="eastAsia" w:ascii="Times New Roman" w:hAnsi="Times New Roman" w:eastAsia="方正楷体简体" w:cs="方正楷体简体"/>
          <w:sz w:val="32"/>
          <w:szCs w:val="32"/>
        </w:rPr>
        <w:t>。</w:t>
      </w:r>
      <w:r>
        <w:rPr>
          <w:rFonts w:hint="eastAsia" w:ascii="方正黑体简体" w:hAnsi="方正黑体简体" w:eastAsia="方正黑体简体" w:cs="方正黑体简体"/>
          <w:color w:val="000000"/>
          <w:sz w:val="32"/>
          <w:szCs w:val="32"/>
        </w:rPr>
        <w:t>汇总表</w:t>
      </w:r>
      <w:r>
        <w:rPr>
          <w:rFonts w:hint="eastAsia" w:ascii="Times New Roman" w:hAnsi="Times New Roman" w:eastAsia="方正仿宋简体"/>
          <w:color w:val="000000"/>
          <w:sz w:val="32"/>
          <w:szCs w:val="32"/>
        </w:rPr>
        <w:t>涉及时间的内容按照“201312、202104”格式填写。</w:t>
      </w:r>
    </w:p>
    <w:p>
      <w:pPr>
        <w:pStyle w:val="6"/>
        <w:numPr>
          <w:ilvl w:val="0"/>
          <w:numId w:val="2"/>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填写联系电话可同时加注微信号等通讯联系方式。</w:t>
      </w:r>
    </w:p>
    <w:p>
      <w:pPr>
        <w:numPr>
          <w:ilvl w:val="0"/>
          <w:numId w:val="2"/>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民族按照“</w:t>
      </w:r>
      <w:r>
        <w:rPr>
          <w:rFonts w:hint="eastAsia" w:ascii="Times New Roman" w:hAnsi="Times New Roman" w:eastAsia="方正楷体简体" w:cs="方正楷体简体"/>
          <w:sz w:val="32"/>
          <w:szCs w:val="32"/>
        </w:rPr>
        <w:t>×族</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填写，如：</w:t>
      </w:r>
      <w:r>
        <w:rPr>
          <w:rFonts w:hint="eastAsia" w:ascii="Times New Roman" w:hAnsi="Times New Roman" w:eastAsia="方正楷体简体" w:cs="方正楷体简体"/>
          <w:sz w:val="32"/>
          <w:szCs w:val="32"/>
        </w:rPr>
        <w:t>汉族、蒙古族</w:t>
      </w:r>
      <w:r>
        <w:rPr>
          <w:rFonts w:hint="eastAsia" w:ascii="Times New Roman" w:hAnsi="Times New Roman" w:eastAsia="方正仿宋简体"/>
          <w:color w:val="000000"/>
          <w:sz w:val="32"/>
          <w:szCs w:val="32"/>
        </w:rPr>
        <w:t>。</w:t>
      </w:r>
    </w:p>
    <w:p>
      <w:pPr>
        <w:numPr>
          <w:ilvl w:val="0"/>
          <w:numId w:val="2"/>
        </w:num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政治面貌按</w:t>
      </w:r>
      <w:r>
        <w:rPr>
          <w:rFonts w:hint="eastAsia" w:ascii="Times New Roman" w:hAnsi="Times New Roman" w:eastAsia="方正楷体简体" w:cs="方正楷体简体"/>
          <w:sz w:val="32"/>
          <w:szCs w:val="32"/>
        </w:rPr>
        <w:t>中共党员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中共预备党员</w:t>
      </w:r>
      <w:r>
        <w:rPr>
          <w:rFonts w:hint="eastAsia" w:ascii="Times New Roman" w:hAnsi="Times New Roman" w:eastAsia="方正仿宋简体"/>
          <w:sz w:val="32"/>
          <w:szCs w:val="32"/>
        </w:rPr>
        <w:t>、</w:t>
      </w:r>
      <w:r>
        <w:rPr>
          <w:rFonts w:hint="eastAsia" w:ascii="Times New Roman" w:hAnsi="Times New Roman" w:eastAsia="方正楷体简体" w:cs="方正楷体简体"/>
          <w:sz w:val="32"/>
          <w:szCs w:val="32"/>
        </w:rPr>
        <w:t>共青团员</w:t>
      </w:r>
      <w:r>
        <w:rPr>
          <w:rFonts w:hint="eastAsia" w:ascii="Times New Roman" w:hAnsi="Times New Roman" w:eastAsia="方正仿宋简体"/>
          <w:sz w:val="32"/>
          <w:szCs w:val="32"/>
        </w:rPr>
        <w:t>规范填写。</w:t>
      </w:r>
    </w:p>
    <w:p>
      <w:pPr>
        <w:numPr>
          <w:ilvl w:val="255"/>
          <w:numId w:val="0"/>
        </w:num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5</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近五年获得省级或地市级荣誉，以政治类荣誉为主，填</w:t>
      </w:r>
      <w:r>
        <w:rPr>
          <w:rFonts w:hint="eastAsia" w:ascii="Times New Roman" w:hAnsi="Times New Roman" w:eastAsia="方正仿宋简体"/>
          <w:sz w:val="32"/>
          <w:szCs w:val="32"/>
          <w:lang w:val="en-US" w:eastAsia="zh-CN"/>
        </w:rPr>
        <w:t>1</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3</w:t>
      </w:r>
      <w:r>
        <w:rPr>
          <w:rFonts w:hint="eastAsia" w:ascii="Times New Roman" w:hAnsi="Times New Roman" w:eastAsia="方正仿宋简体"/>
          <w:sz w:val="32"/>
          <w:szCs w:val="32"/>
        </w:rPr>
        <w:t>项即可，包括省、市级团的领导机关授予的五四青年奖章集体（个人）、“两红</w:t>
      </w:r>
      <w:r>
        <w:rPr>
          <w:rFonts w:hint="eastAsia" w:ascii="Times New Roman" w:hAnsi="Times New Roman" w:eastAsia="方正仿宋简体"/>
          <w:sz w:val="32"/>
          <w:szCs w:val="32"/>
          <w:lang w:eastAsia="zh-Hans"/>
        </w:rPr>
        <w:t>两</w:t>
      </w:r>
      <w:r>
        <w:rPr>
          <w:rFonts w:hint="eastAsia" w:ascii="Times New Roman" w:hAnsi="Times New Roman" w:eastAsia="方正仿宋简体"/>
          <w:sz w:val="32"/>
          <w:szCs w:val="32"/>
        </w:rPr>
        <w:t>优”荣誉等。省、市级其他部门表彰的综合类荣誉，如先进集体（个人）、三好学生等可纳入。</w:t>
      </w:r>
      <w:r>
        <w:rPr>
          <w:rFonts w:hint="eastAsia" w:ascii="方正黑体简体" w:hAnsi="方正黑体简体" w:eastAsia="方正黑体简体" w:cs="方正黑体简体"/>
          <w:sz w:val="32"/>
          <w:szCs w:val="32"/>
        </w:rPr>
        <w:t>不包括才艺类、竞赛类荣誉，各级各类高等学校、企业和省、市直属团组织、行业团工委、团指委等授予的荣誉</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楷体简体"/>
          <w:color w:val="000000"/>
          <w:sz w:val="32"/>
          <w:szCs w:val="32"/>
          <w:lang w:eastAsia="zh-Hans"/>
        </w:rPr>
      </w:pP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lang w:eastAsia="zh-Hans"/>
        </w:rPr>
        <w:t>.</w:t>
      </w:r>
      <w:r>
        <w:rPr>
          <w:rFonts w:ascii="Times New Roman" w:hAnsi="Times New Roman" w:eastAsia="方正仿宋简体"/>
          <w:sz w:val="32"/>
          <w:szCs w:val="32"/>
          <w:lang w:eastAsia="zh-Hans"/>
        </w:rPr>
        <w:t xml:space="preserve"> </w:t>
      </w:r>
      <w:r>
        <w:rPr>
          <w:rFonts w:hint="eastAsia" w:ascii="Times New Roman" w:hAnsi="Times New Roman" w:eastAsia="方正仿宋简体"/>
          <w:sz w:val="32"/>
          <w:szCs w:val="32"/>
        </w:rPr>
        <w:t>所属类别包括：</w:t>
      </w:r>
      <w:r>
        <w:rPr>
          <w:rFonts w:hint="eastAsia" w:ascii="Times New Roman" w:hAnsi="Times New Roman" w:eastAsia="方正楷体简体" w:cs="方正楷体简体"/>
          <w:color w:val="000000"/>
          <w:sz w:val="32"/>
          <w:szCs w:val="32"/>
        </w:rPr>
        <w:t>普通高等学校（含高职）、中学（含中职）、乡镇（含村、社区）、城市街道（含社区）、国有和集体企业、非公企业、党政机关、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事业单位、社会组织、解放军</w:t>
      </w:r>
      <w:r>
        <w:rPr>
          <w:rFonts w:hint="eastAsia" w:ascii="Times New Roman" w:hAnsi="Times New Roman" w:eastAsia="方正楷体简体" w:cs="方正楷体简体"/>
          <w:color w:val="000000"/>
          <w:sz w:val="32"/>
          <w:szCs w:val="32"/>
          <w:lang w:eastAsia="zh-Hans"/>
        </w:rPr>
        <w:t>和武警部队</w:t>
      </w:r>
      <w:r>
        <w:rPr>
          <w:rFonts w:hint="eastAsia" w:ascii="Times New Roman" w:hAnsi="Times New Roman" w:eastAsia="方正楷体简体" w:cs="方正楷体简体"/>
          <w:color w:val="000000"/>
          <w:sz w:val="32"/>
          <w:szCs w:val="32"/>
        </w:rPr>
        <w:t>。</w:t>
      </w:r>
    </w:p>
    <w:p>
      <w:pPr>
        <w:numPr>
          <w:ilvl w:val="255"/>
          <w:numId w:val="0"/>
        </w:numPr>
        <w:spacing w:line="560" w:lineRule="exact"/>
        <w:ind w:firstLine="640"/>
        <w:rPr>
          <w:rFonts w:ascii="Times New Roman" w:hAnsi="Times New Roman" w:eastAsia="方正楷体简体"/>
          <w:sz w:val="32"/>
          <w:szCs w:val="32"/>
          <w:lang w:eastAsia="zh-Hans"/>
        </w:rPr>
      </w:pPr>
      <w:r>
        <w:rPr>
          <w:rFonts w:ascii="Times New Roman" w:hAnsi="Times New Roman" w:eastAsia="方正仿宋简体"/>
          <w:sz w:val="32"/>
          <w:szCs w:val="32"/>
        </w:rPr>
        <w:t>（1）</w:t>
      </w:r>
      <w:r>
        <w:rPr>
          <w:rFonts w:hint="eastAsia" w:ascii="Times New Roman" w:hAnsi="Times New Roman" w:eastAsia="方正楷体简体" w:cs="方正楷体简体"/>
          <w:color w:val="000000"/>
          <w:sz w:val="32"/>
          <w:szCs w:val="32"/>
        </w:rPr>
        <w:t>普通高等学校（含高职）、中学（含中职）</w:t>
      </w:r>
      <w:r>
        <w:rPr>
          <w:rFonts w:ascii="Times New Roman" w:hAnsi="Times New Roman" w:eastAsia="方正楷体简体" w:cs="方正楷体简体"/>
          <w:color w:val="000000"/>
          <w:sz w:val="32"/>
          <w:szCs w:val="32"/>
        </w:rPr>
        <w:t>：</w:t>
      </w:r>
      <w:r>
        <w:rPr>
          <w:rFonts w:hint="eastAsia" w:ascii="方正仿宋简体" w:hAnsi="方正仿宋简体" w:eastAsia="方正仿宋简体" w:cs="方正仿宋简体"/>
          <w:color w:val="000000"/>
          <w:sz w:val="32"/>
          <w:szCs w:val="32"/>
          <w:lang w:eastAsia="zh-Hans"/>
        </w:rPr>
        <w:t>以</w:t>
      </w:r>
      <w:r>
        <w:rPr>
          <w:rFonts w:hint="eastAsia" w:ascii="Times New Roman" w:hAnsi="Times New Roman" w:eastAsia="方正仿宋简体"/>
          <w:sz w:val="32"/>
          <w:szCs w:val="32"/>
          <w:lang w:eastAsia="zh-Hans"/>
        </w:rPr>
        <w:t>学生为主的团组织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学生团员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以学生为主的团组织中的教职工团干部。如×大学团委书记属于普通高等学校</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含高职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×中学团委属于中学</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含中职</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等。</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（2）</w:t>
      </w:r>
      <w:r>
        <w:rPr>
          <w:rFonts w:hint="eastAsia" w:ascii="Times New Roman" w:hAnsi="Times New Roman" w:eastAsia="方正楷体简体" w:cs="方正楷体简体"/>
          <w:color w:val="000000"/>
          <w:sz w:val="32"/>
          <w:szCs w:val="32"/>
          <w:lang w:eastAsia="zh-Hans"/>
        </w:rPr>
        <w:t>乡镇（含村、社区）、城市街道（含社区）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乡镇团委及其团干部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街道团工委及其团干部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村</w:t>
      </w:r>
      <w:bookmarkStart w:id="0" w:name="_GoBack"/>
      <w:bookmarkEnd w:id="0"/>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社区</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总</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支及其团员</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乡镇政府</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街道办事处机关团员</w:t>
      </w:r>
      <w:r>
        <w:rPr>
          <w:rFonts w:ascii="Times New Roman" w:hAnsi="Times New Roman" w:eastAsia="方正楷体简体" w:cs="方正楷体简体"/>
          <w:sz w:val="32"/>
          <w:szCs w:val="32"/>
          <w:lang w:eastAsia="zh-Hans"/>
        </w:rPr>
        <w:t>。</w:t>
      </w:r>
      <w:r>
        <w:rPr>
          <w:rFonts w:hint="eastAsia" w:ascii="Times New Roman" w:hAnsi="Times New Roman" w:eastAsia="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镇团委</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村</w:t>
      </w:r>
      <w:r>
        <w:rPr>
          <w:rFonts w:hint="eastAsia" w:ascii="方正仿宋简体" w:hAnsi="方正仿宋简体" w:eastAsia="方正仿宋简体" w:cs="方正仿宋简体"/>
          <w:sz w:val="32"/>
          <w:szCs w:val="32"/>
          <w:lang w:eastAsia="zh-Hans"/>
        </w:rPr>
        <w:t>团支部书记属于乡镇</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含村</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街道办事处工作人员属于城市街道</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含社区</w:t>
      </w:r>
      <w:r>
        <w:rPr>
          <w:rFonts w:ascii="方正仿宋简体" w:hAnsi="方正仿宋简体" w:eastAsia="方正仿宋简体" w:cs="方正仿宋简体"/>
          <w:sz w:val="32"/>
          <w:szCs w:val="32"/>
          <w:lang w:eastAsia="zh-Hans"/>
        </w:rPr>
        <w:t>）。</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w:hAnsi="Times New Roman" w:eastAsia="方正仿宋简体"/>
          <w:sz w:val="32"/>
          <w:szCs w:val="32"/>
          <w:lang w:eastAsia="zh-Hans"/>
        </w:rPr>
        <w:t>（3）</w:t>
      </w:r>
      <w:r>
        <w:rPr>
          <w:rFonts w:hint="eastAsia" w:ascii="Times New Roman" w:hAnsi="Times New Roman" w:eastAsia="方正楷体简体" w:cs="方正楷体简体"/>
          <w:color w:val="000000"/>
          <w:sz w:val="32"/>
          <w:szCs w:val="32"/>
        </w:rPr>
        <w:t>国有和集体企业、非公企业、党政机关、</w:t>
      </w:r>
      <w:r>
        <w:rPr>
          <w:rFonts w:hint="eastAsia" w:ascii="Times New Roman" w:hAnsi="Times New Roman" w:eastAsia="方正楷体简体" w:cs="方正楷体简体"/>
          <w:color w:val="000000"/>
          <w:sz w:val="32"/>
          <w:szCs w:val="32"/>
          <w:lang w:eastAsia="zh-Hans"/>
        </w:rPr>
        <w:t>其他</w:t>
      </w:r>
      <w:r>
        <w:rPr>
          <w:rFonts w:hint="eastAsia" w:ascii="Times New Roman" w:hAnsi="Times New Roman" w:eastAsia="方正楷体简体" w:cs="方正楷体简体"/>
          <w:color w:val="000000"/>
          <w:sz w:val="32"/>
          <w:szCs w:val="32"/>
        </w:rPr>
        <w:t>事业单位、社会组织</w:t>
      </w:r>
      <w:r>
        <w:rPr>
          <w:rFonts w:ascii="Times New Roman" w:hAnsi="Times New Roman" w:eastAsia="方正楷体简体" w:cs="方正楷体简体"/>
          <w:color w:val="000000"/>
          <w:sz w:val="32"/>
          <w:szCs w:val="32"/>
        </w:rPr>
        <w:t>：</w:t>
      </w:r>
      <w:r>
        <w:rPr>
          <w:rFonts w:hint="eastAsia" w:ascii="Times New Roman" w:hAnsi="Times New Roman" w:eastAsia="方正仿宋简体"/>
          <w:sz w:val="32"/>
          <w:szCs w:val="32"/>
          <w:lang w:eastAsia="zh-Hans"/>
        </w:rPr>
        <w:t>除情况（</w:t>
      </w:r>
      <w:r>
        <w:rPr>
          <w:rFonts w:ascii="Times New Roman" w:hAnsi="Times New Roman" w:eastAsia="方正仿宋简体"/>
          <w:sz w:val="32"/>
          <w:szCs w:val="32"/>
          <w:lang w:eastAsia="zh-Hans"/>
        </w:rPr>
        <w:t>1</w:t>
      </w:r>
      <w:r>
        <w:rPr>
          <w:rFonts w:hint="eastAsia" w:ascii="Times New Roman" w:hAnsi="Times New Roman" w:eastAsia="方正仿宋简体"/>
          <w:sz w:val="32"/>
          <w:szCs w:val="32"/>
          <w:lang w:eastAsia="zh-Hans"/>
        </w:rPr>
        <w:t>）和（2）以外的、以职业青年为主的团组织</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职业青年团员团干部</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由所属单位性质决定</w:t>
      </w:r>
      <w:r>
        <w:rPr>
          <w:rFonts w:hint="eastAsia" w:ascii="方正仿宋简体" w:hAnsi="方正仿宋简体" w:eastAsia="方正仿宋简体" w:cs="方正仿宋简体"/>
          <w:sz w:val="32"/>
          <w:szCs w:val="32"/>
          <w:lang w:eastAsia="zh-Hans"/>
        </w:rPr>
        <w:t>。如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中学的教职工团员、</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大学下属的医院团委、</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镇卫生所团支部书记属于事业单位，团</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县</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区</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委及其机关工作人员</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各级消防单位的团组织、团员团干部属于党政机关。</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Hans"/>
        </w:rPr>
        <w:t>市西部计划志愿者</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社会工作者属于社会组织。</w:t>
      </w:r>
    </w:p>
    <w:p>
      <w:pPr>
        <w:numPr>
          <w:ilvl w:val="255"/>
          <w:numId w:val="0"/>
        </w:numPr>
        <w:spacing w:line="560" w:lineRule="exact"/>
        <w:ind w:firstLine="640"/>
        <w:rPr>
          <w:rFonts w:ascii="方正仿宋简体" w:hAnsi="方正仿宋简体" w:eastAsia="方正仿宋简体" w:cs="方正仿宋简体"/>
          <w:sz w:val="32"/>
          <w:szCs w:val="32"/>
          <w:lang w:eastAsia="zh-Hans"/>
        </w:rPr>
      </w:pPr>
      <w:r>
        <w:rPr>
          <w:rFonts w:ascii="Times New Roman Regular" w:hAnsi="Times New Roman Regular" w:eastAsia="方正仿宋简体" w:cs="Times New Roman Regular"/>
          <w:sz w:val="32"/>
          <w:szCs w:val="32"/>
          <w:lang w:eastAsia="zh-Hans"/>
        </w:rPr>
        <w:t>（4）</w:t>
      </w:r>
      <w:r>
        <w:rPr>
          <w:rFonts w:hint="eastAsia" w:ascii="Times New Roman" w:hAnsi="Times New Roman" w:eastAsia="方正楷体简体" w:cs="方正楷体简体"/>
          <w:color w:val="000000"/>
          <w:sz w:val="32"/>
          <w:szCs w:val="32"/>
          <w:lang w:eastAsia="zh-Hans"/>
        </w:rPr>
        <w:t>其他情况</w:t>
      </w:r>
      <w:r>
        <w:rPr>
          <w:rFonts w:ascii="方正仿宋简体" w:hAnsi="方正仿宋简体" w:eastAsia="方正仿宋简体" w:cs="方正仿宋简体"/>
          <w:sz w:val="32"/>
          <w:szCs w:val="32"/>
          <w:lang w:eastAsia="zh-Hans"/>
        </w:rPr>
        <w:t>。</w:t>
      </w:r>
      <w:r>
        <w:rPr>
          <w:rFonts w:hint="eastAsia" w:ascii="方正仿宋简体" w:hAnsi="方正仿宋简体" w:eastAsia="方正仿宋简体" w:cs="方正仿宋简体"/>
          <w:sz w:val="32"/>
          <w:szCs w:val="32"/>
          <w:lang w:eastAsia="zh-Hans"/>
        </w:rPr>
        <w:t>挂</w:t>
      </w:r>
      <w:r>
        <w:rPr>
          <w:rFonts w:ascii="方正仿宋简体" w:hAnsi="方正仿宋简体" w:eastAsia="方正仿宋简体" w:cs="方正仿宋简体"/>
          <w:sz w:val="32"/>
          <w:szCs w:val="32"/>
          <w:lang w:eastAsia="zh-Hans"/>
        </w:rPr>
        <w:t>兼职团干部、</w:t>
      </w:r>
      <w:r>
        <w:rPr>
          <w:rFonts w:hint="eastAsia" w:ascii="方正仿宋简体" w:hAnsi="方正仿宋简体" w:eastAsia="方正仿宋简体" w:cs="方正仿宋简体"/>
          <w:sz w:val="32"/>
          <w:szCs w:val="32"/>
          <w:lang w:eastAsia="zh-Hans"/>
        </w:rPr>
        <w:t>驻村第一书记等所属类别由</w:t>
      </w:r>
      <w:r>
        <w:rPr>
          <w:rFonts w:ascii="方正仿宋简体" w:hAnsi="方正仿宋简体" w:eastAsia="方正仿宋简体" w:cs="方正仿宋简体"/>
          <w:sz w:val="32"/>
          <w:szCs w:val="32"/>
          <w:lang w:eastAsia="zh-Hans"/>
        </w:rPr>
        <w:t>原</w:t>
      </w:r>
      <w:r>
        <w:rPr>
          <w:rFonts w:hint="eastAsia" w:ascii="方正仿宋简体" w:hAnsi="方正仿宋简体" w:eastAsia="方正仿宋简体" w:cs="方正仿宋简体"/>
          <w:sz w:val="32"/>
          <w:szCs w:val="32"/>
          <w:lang w:eastAsia="zh-CN"/>
        </w:rPr>
        <w:t>单位</w:t>
      </w:r>
      <w:r>
        <w:rPr>
          <w:rFonts w:ascii="方正仿宋简体" w:hAnsi="方正仿宋简体" w:eastAsia="方正仿宋简体" w:cs="方正仿宋简体"/>
          <w:sz w:val="32"/>
          <w:szCs w:val="32"/>
          <w:lang w:eastAsia="zh-Hans"/>
        </w:rPr>
        <w:t>性质决定。</w:t>
      </w:r>
    </w:p>
    <w:p>
      <w:pPr>
        <w:numPr>
          <w:ilvl w:val="0"/>
          <w:numId w:val="0"/>
        </w:numPr>
        <w:spacing w:line="560" w:lineRule="exact"/>
        <w:ind w:firstLine="640" w:firstLineChars="200"/>
        <w:rPr>
          <w:rFonts w:ascii="Times New Roman" w:hAnsi="Times New Roman" w:eastAsia="方正仿宋简体"/>
          <w:sz w:val="32"/>
          <w:szCs w:val="32"/>
          <w:highlight w:val="yellow"/>
        </w:rPr>
      </w:pPr>
      <w:r>
        <w:rPr>
          <w:rFonts w:hint="eastAsia" w:ascii="Times New Roman" w:hAnsi="Times New Roman" w:eastAsia="方正仿宋简体"/>
          <w:sz w:val="32"/>
          <w:szCs w:val="32"/>
          <w:lang w:val="en-US" w:eastAsia="zh-CN"/>
        </w:rPr>
        <w:t xml:space="preserve">7. </w:t>
      </w:r>
      <w:r>
        <w:rPr>
          <w:rFonts w:hint="eastAsia" w:ascii="Times New Roman" w:hAnsi="Times New Roman" w:eastAsia="方正仿宋简体"/>
          <w:sz w:val="32"/>
          <w:szCs w:val="32"/>
        </w:rPr>
        <w:t>单位及职务填写要求具体如下。</w:t>
      </w:r>
    </w:p>
    <w:p>
      <w:pPr>
        <w:numPr>
          <w:ilvl w:val="0"/>
          <w:numId w:val="3"/>
        </w:num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填写原则</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工作单位或地址要从省级行政区划写起，基本的格式为“省、自治区、直辖市名称+地区、地级市、自治州、盟名称+市辖区、县级市、县、旗名称+乡镇、街道、苏木名称+村、社区、嘎查名称+所在单位名称”，如：</w:t>
      </w:r>
      <w:r>
        <w:rPr>
          <w:rFonts w:hint="eastAsia" w:ascii="Times New Roman" w:hAnsi="Times New Roman" w:eastAsia="方正楷体简体" w:cs="方正楷体简体"/>
          <w:sz w:val="32"/>
          <w:szCs w:val="32"/>
        </w:rPr>
        <w:t>广东省佛山市顺德区大良街道团工委、四川省阿坝藏族羌族自治州威州师范学校教工团支部</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其中，如果所在地区为县级市、县或旗，则不用写地市级行政单位名称，相应的县级单位名称跟在省份名称后即可，如：</w:t>
      </w:r>
      <w:r>
        <w:rPr>
          <w:rFonts w:hint="eastAsia" w:ascii="Times New Roman" w:hAnsi="Times New Roman" w:eastAsia="方正楷体简体" w:cs="方正楷体简体"/>
          <w:sz w:val="32"/>
          <w:szCs w:val="32"/>
        </w:rPr>
        <w:t>内蒙古自治区开鲁县开鲁街道团工委、山东省东平县中医院团总支</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如果单位是军队、中央企业或者高等院校，不用填写所在地域名称，直接写单位名称，如：</w:t>
      </w:r>
      <w:r>
        <w:rPr>
          <w:rFonts w:hint="eastAsia" w:ascii="Times New Roman" w:hAnsi="Times New Roman" w:eastAsia="方正楷体简体" w:cs="方正楷体简体"/>
          <w:sz w:val="32"/>
          <w:szCs w:val="32"/>
        </w:rPr>
        <w:t>中国人民解放军某部队3队1中队团支部、中国铁道建筑集团有限公司团委。</w:t>
      </w:r>
      <w:r>
        <w:rPr>
          <w:rFonts w:hint="eastAsia" w:ascii="Times New Roman" w:hAnsi="Times New Roman" w:eastAsia="方正仿宋简体"/>
          <w:sz w:val="32"/>
          <w:szCs w:val="32"/>
        </w:rPr>
        <w:t>其他各类单位的所在区域名称要写到对应的层级，省属企业要冠以省份名称，县级中学要冠以所在省份、地市和县区的名称，如：</w:t>
      </w:r>
      <w:r>
        <w:rPr>
          <w:rFonts w:hint="eastAsia" w:ascii="Times New Roman" w:hAnsi="Times New Roman" w:eastAsia="方正楷体简体" w:cs="方正楷体简体"/>
          <w:sz w:val="32"/>
          <w:szCs w:val="32"/>
        </w:rPr>
        <w:t>广东省能源集团有限公司团委、湖北省石首市南岳高级中学团委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所有行政区划名称和单位名称都要使用规范全称，如：</w:t>
      </w:r>
      <w:r>
        <w:rPr>
          <w:rFonts w:hint="eastAsia" w:ascii="Times New Roman" w:hAnsi="Times New Roman" w:eastAsia="方正楷体简体" w:cs="方正楷体简体"/>
          <w:sz w:val="32"/>
          <w:szCs w:val="32"/>
        </w:rPr>
        <w:t>新疆维吾尔自治区昌吉回族自治州第一中学团委、云南省玉龙纳西族自治县白沙镇团委、国网天津市电力有限公司蓟州供电分公司团委</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仿宋简体"/>
          <w:sz w:val="32"/>
          <w:szCs w:val="32"/>
        </w:rPr>
      </w:pPr>
      <w:r>
        <w:rPr>
          <w:rFonts w:hint="eastAsia" w:ascii="Times New Roman" w:hAnsi="Times New Roman" w:eastAsia="方正仿宋简体"/>
          <w:sz w:val="32"/>
          <w:szCs w:val="32"/>
        </w:rPr>
        <w:t>所在单位有多个层级的，要从最高层级的名称写起，直到申报对象的名称，如：</w:t>
      </w:r>
      <w:r>
        <w:rPr>
          <w:rFonts w:hint="eastAsia" w:ascii="Times New Roman" w:hAnsi="Times New Roman" w:eastAsia="方正楷体简体" w:cs="方正楷体简体"/>
          <w:sz w:val="32"/>
          <w:szCs w:val="32"/>
        </w:rPr>
        <w:t>中国人民武装警察部队山东省总队菏泽市支队成武县中队团支部、中国耀华玻璃集团有限公司秦皇岛耀华玻璃技术开发有限公司团总支</w:t>
      </w:r>
      <w:r>
        <w:rPr>
          <w:rFonts w:hint="eastAsia" w:ascii="Times New Roman" w:hAnsi="Times New Roman" w:eastAsia="方正仿宋简体"/>
          <w:sz w:val="32"/>
          <w:szCs w:val="32"/>
        </w:rPr>
        <w:t>。</w:t>
      </w:r>
    </w:p>
    <w:p>
      <w:pPr>
        <w:spacing w:line="560" w:lineRule="exact"/>
        <w:ind w:firstLine="604" w:firstLineChars="189"/>
        <w:rPr>
          <w:rFonts w:ascii="Times New Roman" w:hAnsi="Times New Roman" w:eastAsia="方正楷体简体"/>
          <w:sz w:val="32"/>
          <w:szCs w:val="32"/>
        </w:rPr>
      </w:pPr>
      <w:r>
        <w:rPr>
          <w:rFonts w:hint="eastAsia" w:ascii="Times New Roman" w:hAnsi="Times New Roman" w:eastAsia="方正楷体简体"/>
          <w:sz w:val="32"/>
          <w:szCs w:val="32"/>
        </w:rPr>
        <w:t>（2）格式范例</w:t>
      </w:r>
    </w:p>
    <w:p>
      <w:pPr>
        <w:spacing w:line="560" w:lineRule="exact"/>
        <w:ind w:firstLine="640" w:firstLineChars="200"/>
        <w:rPr>
          <w:rFonts w:ascii="Times New Roman" w:hAnsi="Times New Roman" w:eastAsia="方正楷体简体" w:cs="方正楷体简体"/>
          <w:sz w:val="32"/>
          <w:szCs w:val="32"/>
        </w:rPr>
      </w:pPr>
      <w:r>
        <w:rPr>
          <w:rFonts w:hint="eastAsia" w:ascii="Times New Roman" w:hAnsi="Times New Roman" w:eastAsia="方正仿宋简体"/>
          <w:sz w:val="32"/>
          <w:szCs w:val="32"/>
        </w:rPr>
        <w:t>一般情况：所属行政区域+工作单位+身份职务，如：</w:t>
      </w:r>
      <w:r>
        <w:rPr>
          <w:rFonts w:hint="eastAsia" w:ascii="Times New Roman" w:hAnsi="Times New Roman" w:eastAsia="方正楷体简体" w:cs="方正楷体简体"/>
          <w:sz w:val="32"/>
          <w:szCs w:val="32"/>
        </w:rPr>
        <w:t>河南省安阳市公安局高新分局刑事侦查大队民警、江苏省扬州市广陵区李典镇中心卫生院护士、河北省乐亭县阳光青年志愿者服务队团支部书记。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普通高校：高校全称+院系+年级（入学年份，如2020年入学，则为2020级）+专业+身份，如：</w:t>
      </w:r>
      <w:r>
        <w:rPr>
          <w:rFonts w:hint="eastAsia" w:ascii="Times New Roman" w:hAnsi="Times New Roman" w:eastAsia="方正楷体简体" w:cs="方正楷体简体"/>
          <w:sz w:val="32"/>
          <w:szCs w:val="32"/>
        </w:rPr>
        <w:t>中国人民大学经济学院2018级政治经济学专业博士研究生。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普通中学：所属行政区划名称+学校全称+年级（入学年份，如2020年入学，则为2020级）+身份，如：</w:t>
      </w:r>
      <w:r>
        <w:rPr>
          <w:rFonts w:hint="eastAsia" w:ascii="Times New Roman" w:hAnsi="Times New Roman" w:eastAsia="方正楷体简体" w:cs="方正楷体简体"/>
          <w:sz w:val="32"/>
          <w:szCs w:val="32"/>
        </w:rPr>
        <w:t>内蒙古自治区巴彦淖尔市第一中学2020级学生。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中职学校：省份+学校全称+年级（入学年份，如2020年入学，则为2020级）+专业+身份，如：</w:t>
      </w:r>
      <w:r>
        <w:rPr>
          <w:rFonts w:hint="eastAsia" w:ascii="Times New Roman" w:hAnsi="Times New Roman" w:eastAsia="方正楷体简体" w:cs="方正楷体简体"/>
          <w:sz w:val="32"/>
          <w:szCs w:val="32"/>
        </w:rPr>
        <w:t>浙江国际海运职业技术学院石油化工学院2019级石油化工技术专业学生。</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中央企业：公司全称（××公司××分公司）+身份职务，如：</w:t>
      </w:r>
      <w:r>
        <w:rPr>
          <w:rFonts w:hint="eastAsia" w:ascii="Times New Roman" w:hAnsi="Times New Roman" w:eastAsia="方正楷体简体" w:cs="方正楷体简体"/>
          <w:sz w:val="32"/>
          <w:szCs w:val="32"/>
        </w:rPr>
        <w:t>中国华电集团有限公司中国华电科工集团有限公司团委书记。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地方企业及非公企业：所属行政区域名称+公司全称（××公司××分公司）+身份职务，如：</w:t>
      </w:r>
      <w:r>
        <w:rPr>
          <w:rFonts w:hint="eastAsia" w:ascii="Times New Roman" w:hAnsi="Times New Roman" w:eastAsia="方正楷体简体" w:cs="方正楷体简体"/>
          <w:sz w:val="32"/>
          <w:szCs w:val="32"/>
        </w:rPr>
        <w:t>江苏省苏豪控股集团有限公司团委书记。</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三支一扶或西部志愿者计划：××省××县××乡××工作人员（三支一扶志愿者），如：</w:t>
      </w:r>
      <w:r>
        <w:rPr>
          <w:rFonts w:hint="eastAsia" w:ascii="Times New Roman" w:hAnsi="Times New Roman" w:eastAsia="方正楷体简体" w:cs="方正楷体简体"/>
          <w:sz w:val="32"/>
          <w:szCs w:val="32"/>
        </w:rPr>
        <w:t>广东省怀集县坳仔镇人民政府三支一扶志愿者、重庆市城口县龙田乡卫星村第一书记(西部计划志愿者)。</w:t>
      </w:r>
    </w:p>
    <w:p>
      <w:pPr>
        <w:spacing w:line="560" w:lineRule="exact"/>
        <w:ind w:firstLine="604" w:firstLineChars="189"/>
        <w:rPr>
          <w:rFonts w:ascii="Times New Roman" w:hAnsi="Times New Roman" w:eastAsia="方正楷体简体" w:cs="方正楷体简体"/>
          <w:sz w:val="32"/>
          <w:szCs w:val="32"/>
        </w:rPr>
      </w:pPr>
      <w:r>
        <w:rPr>
          <w:rFonts w:hint="eastAsia" w:ascii="Times New Roman" w:hAnsi="Times New Roman" w:eastAsia="方正仿宋简体"/>
          <w:sz w:val="32"/>
          <w:szCs w:val="32"/>
        </w:rPr>
        <w:t>大学生村官：××省××县××乡镇××村主任助理（大学生村官），如：</w:t>
      </w:r>
      <w:r>
        <w:rPr>
          <w:rFonts w:hint="eastAsia" w:ascii="Times New Roman" w:hAnsi="Times New Roman" w:eastAsia="方正楷体简体" w:cs="方正楷体简体"/>
          <w:sz w:val="32"/>
          <w:szCs w:val="32"/>
        </w:rPr>
        <w:t>贵州省岑巩县天星乡山岗村村民委员会工作人员（大学生村官）。</w:t>
      </w:r>
    </w:p>
    <w:p>
      <w:pPr>
        <w:pStyle w:val="6"/>
        <w:spacing w:line="560" w:lineRule="exact"/>
        <w:ind w:firstLine="640"/>
        <w:rPr>
          <w:rFonts w:hint="eastAsia" w:ascii="Times New Roman" w:hAnsi="Times New Roman" w:eastAsia="方正仿宋简体"/>
          <w:sz w:val="32"/>
          <w:szCs w:val="32"/>
        </w:rPr>
      </w:pPr>
      <w:r>
        <w:rPr>
          <w:rFonts w:hint="eastAsia" w:ascii="Times New Roman" w:hAnsi="Times New Roman" w:eastAsia="方正仿宋简体"/>
          <w:sz w:val="32"/>
          <w:szCs w:val="32"/>
        </w:rPr>
        <w:t>驻村第一书记或驻村工作队队员：所属行政区域+</w:t>
      </w:r>
      <w:r>
        <w:rPr>
          <w:rFonts w:hint="eastAsia" w:ascii="Times New Roman" w:hAnsi="Times New Roman" w:eastAsia="方正仿宋简体"/>
          <w:sz w:val="32"/>
          <w:szCs w:val="32"/>
          <w:lang w:eastAsia="zh-Hans"/>
        </w:rPr>
        <w:t>原</w:t>
      </w:r>
      <w:r>
        <w:rPr>
          <w:rFonts w:hint="eastAsia" w:ascii="Times New Roman" w:hAnsi="Times New Roman" w:eastAsia="方正仿宋简体"/>
          <w:sz w:val="32"/>
          <w:szCs w:val="32"/>
        </w:rPr>
        <w:t>工作单位+身份职务、××省××县××乡镇××村驻村第一书记，如：</w:t>
      </w:r>
      <w:r>
        <w:rPr>
          <w:rFonts w:hint="eastAsia" w:ascii="Times New Roman" w:hAnsi="Times New Roman" w:eastAsia="方正楷体简体" w:cs="方正楷体简体"/>
          <w:sz w:val="32"/>
          <w:szCs w:val="32"/>
        </w:rPr>
        <w:t>团黑龙江省双鸭山市委办公室主任、集贤县福利镇东发村驻村第一书记</w:t>
      </w:r>
      <w:r>
        <w:rPr>
          <w:rFonts w:hint="eastAsia" w:ascii="Times New Roman" w:hAnsi="Times New Roman" w:eastAsia="方正仿宋简体"/>
          <w:sz w:val="32"/>
          <w:szCs w:val="32"/>
        </w:rPr>
        <w:t>。</w:t>
      </w:r>
    </w:p>
    <w:p>
      <w:pPr>
        <w:pStyle w:val="6"/>
        <w:numPr>
          <w:ilvl w:val="0"/>
          <w:numId w:val="4"/>
        </w:numPr>
        <w:spacing w:line="560" w:lineRule="exact"/>
        <w:ind w:firstLine="640" w:firstLineChars="200"/>
        <w:rPr>
          <w:rFonts w:ascii="Times New Roman" w:hAnsi="Times New Roman" w:eastAsia="方正仿宋简体"/>
          <w:sz w:val="32"/>
          <w:szCs w:val="32"/>
          <w:lang w:eastAsia="zh-Hans"/>
        </w:rPr>
      </w:pPr>
      <w:r>
        <w:rPr>
          <w:rFonts w:hint="eastAsia" w:ascii="Times New Roman" w:hAnsi="Times New Roman" w:eastAsia="方正仿宋简体"/>
          <w:sz w:val="32"/>
          <w:szCs w:val="32"/>
          <w:lang w:eastAsia="zh-Hans"/>
        </w:rPr>
        <w:t>事迹材料样式如下</w:t>
      </w:r>
      <w:r>
        <w:rPr>
          <w:rFonts w:ascii="Times New Roman" w:hAnsi="Times New Roman" w:eastAsia="方正仿宋简体"/>
          <w:sz w:val="32"/>
          <w:szCs w:val="32"/>
          <w:lang w:eastAsia="zh-Hans"/>
        </w:rPr>
        <w:t>。</w:t>
      </w:r>
    </w:p>
    <w:p>
      <w:pPr>
        <w:spacing w:line="520" w:lineRule="exact"/>
        <w:outlineLvl w:val="0"/>
        <w:rPr>
          <w:rFonts w:ascii="方正楷体简体" w:hAnsi="方正楷体简体" w:eastAsia="方正楷体简体" w:cs="方正楷体简体"/>
          <w:bCs/>
          <w:sz w:val="32"/>
          <w:szCs w:val="32"/>
        </w:rPr>
      </w:pPr>
      <w:r>
        <w:rPr>
          <w:rFonts w:ascii="Times New Roman" w:hAnsi="Times New Roman" w:eastAsia="方正仿宋简体"/>
          <w:sz w:val="32"/>
          <w:szCs w:val="32"/>
          <w:lang w:eastAsia="zh-Hans"/>
        </w:rPr>
        <w:t xml:space="preserve">    （1）</w:t>
      </w:r>
      <w:r>
        <w:rPr>
          <w:rFonts w:hint="eastAsia" w:ascii="Times New Roman" w:hAnsi="Times New Roman" w:eastAsia="方正仿宋简体"/>
          <w:sz w:val="32"/>
          <w:szCs w:val="32"/>
          <w:lang w:eastAsia="zh-Hans"/>
        </w:rPr>
        <w:t>组织事迹材料（第三人称）</w:t>
      </w:r>
    </w:p>
    <w:p>
      <w:pPr>
        <w:spacing w:line="520" w:lineRule="exact"/>
        <w:ind w:firstLine="640" w:firstLineChars="200"/>
        <w:rPr>
          <w:rFonts w:ascii="Times New Roman" w:hAnsi="Times New Roman" w:eastAsia="方正仿宋简体"/>
          <w:b/>
          <w:bCs/>
          <w:color w:val="000000"/>
          <w:kern w:val="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ascii="Times New Roman" w:hAnsi="Times New Roman" w:eastAsia="方正仿宋简体"/>
          <w:color w:val="000000"/>
          <w:sz w:val="32"/>
          <w:szCs w:val="32"/>
        </w:rPr>
        <w:t>XXXX</w:t>
      </w:r>
      <w:r>
        <w:rPr>
          <w:rFonts w:hint="eastAsia" w:ascii="Times New Roman" w:hAnsi="Times New Roman" w:eastAsia="方正仿宋简体"/>
          <w:color w:val="000000"/>
          <w:sz w:val="32"/>
          <w:szCs w:val="32"/>
        </w:rPr>
        <w:t>公司团委共有各级团组织</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个（其中，团委</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个，团总支X个，团支部X个），团员</w:t>
      </w:r>
      <w:r>
        <w:rPr>
          <w:rFonts w:ascii="Times New Roman" w:hAnsi="Times New Roman" w:eastAsia="方正仿宋简体"/>
          <w:color w:val="000000"/>
          <w:sz w:val="32"/>
          <w:szCs w:val="32"/>
        </w:rPr>
        <w:t>X</w:t>
      </w:r>
      <w:r>
        <w:rPr>
          <w:rFonts w:hint="eastAsia" w:ascii="Times New Roman" w:hAnsi="Times New Roman" w:eastAsia="方正仿宋简体"/>
          <w:color w:val="000000"/>
          <w:sz w:val="32"/>
          <w:szCs w:val="32"/>
        </w:rPr>
        <w:t>人，团干部X人。曾获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w:t>
      </w:r>
      <w:r>
        <w:rPr>
          <w:rFonts w:hint="eastAsia" w:ascii="Times New Roman" w:hAnsi="Times New Roman" w:eastAsia="方正仿宋简体"/>
          <w:color w:val="000000"/>
          <w:sz w:val="32"/>
          <w:szCs w:val="32"/>
          <w:lang w:eastAsia="zh-CN"/>
        </w:rPr>
        <w:t>及</w:t>
      </w:r>
      <w:r>
        <w:rPr>
          <w:rFonts w:hint="eastAsia" w:ascii="Times New Roman" w:hAnsi="Times New Roman" w:eastAsia="方正仿宋简体"/>
          <w:color w:val="000000"/>
          <w:sz w:val="32"/>
          <w:szCs w:val="32"/>
        </w:rPr>
        <w:t>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pacing w:line="520" w:lineRule="exact"/>
        <w:ind w:firstLine="640" w:firstLineChars="200"/>
        <w:rPr>
          <w:rFonts w:ascii="Times New Roman" w:hAnsi="Times New Roman" w:eastAsia="方正仿宋简体"/>
          <w:sz w:val="32"/>
          <w:szCs w:val="32"/>
        </w:rPr>
      </w:pPr>
      <w:r>
        <w:rPr>
          <w:rFonts w:hint="eastAsia" w:ascii="Times New Roman Regular" w:hAnsi="Times New Roman Regular" w:eastAsia="方正仿宋简体" w:cs="Times New Roman Regular"/>
          <w:color w:val="000000"/>
          <w:sz w:val="32"/>
          <w:szCs w:val="32"/>
        </w:rPr>
        <w:t>300字以内，由详细事迹提炼而成，此部分用于评审和宣传</w:t>
      </w:r>
      <w:r>
        <w:rPr>
          <w:rFonts w:ascii="Times New Roman Regular" w:hAnsi="Times New Roman Regular" w:eastAsia="方正仿宋简体" w:cs="Times New Roman Regular"/>
          <w:color w:val="000000"/>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widowControl/>
        <w:autoSpaceDE w:val="0"/>
        <w:autoSpaceDN w:val="0"/>
        <w:adjustRightInd w:val="0"/>
        <w:spacing w:line="520" w:lineRule="exact"/>
        <w:ind w:firstLine="640" w:firstLineChars="200"/>
        <w:jc w:val="left"/>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聚焦青年工作，具有共青团辨识度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w:t>
      </w:r>
      <w:r>
        <w:rPr>
          <w:rFonts w:hint="eastAsia" w:ascii="Times New Roman Regular" w:hAnsi="Times New Roman Regular" w:eastAsia="方正仿宋简体" w:cs="Times New Roman Regular"/>
          <w:color w:val="000000"/>
          <w:sz w:val="32"/>
          <w:szCs w:val="32"/>
          <w:lang w:eastAsia="zh-Hans"/>
        </w:rPr>
        <w:t>聚焦青年工作，</w:t>
      </w:r>
      <w:r>
        <w:rPr>
          <w:rFonts w:hint="eastAsia" w:ascii="Times New Roman Regular" w:hAnsi="Times New Roman Regular" w:eastAsia="方正仿宋简体" w:cs="Times New Roman Regular"/>
          <w:color w:val="000000"/>
          <w:sz w:val="32"/>
          <w:szCs w:val="32"/>
        </w:rPr>
        <w:t>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widowControl/>
        <w:spacing w:line="520" w:lineRule="exact"/>
        <w:ind w:firstLine="640" w:firstLineChars="200"/>
        <w:jc w:val="left"/>
        <w:rPr>
          <w:rFonts w:ascii="Times New Roman" w:hAnsi="Times New Roman" w:eastAsia="方正楷体简体"/>
          <w:color w:val="000000"/>
          <w:sz w:val="32"/>
          <w:szCs w:val="32"/>
        </w:rPr>
      </w:pPr>
      <w:r>
        <w:rPr>
          <w:rStyle w:val="9"/>
          <w:rFonts w:ascii="Times New Roman" w:hAnsi="Times New Roman" w:eastAsia="方正楷体简体"/>
          <w:color w:val="000000"/>
          <w:sz w:val="32"/>
          <w:szCs w:val="32"/>
          <w:u w:val="none"/>
        </w:rPr>
        <w:t>http://qnzz.youth.cn/qckc/202212/t20221214_14194736.htm</w:t>
      </w:r>
    </w:p>
    <w:p>
      <w:pPr>
        <w:widowControl/>
        <w:spacing w:line="520" w:lineRule="exact"/>
        <w:ind w:firstLine="640" w:firstLineChars="200"/>
        <w:jc w:val="left"/>
        <w:rPr>
          <w:rStyle w:val="9"/>
          <w:rFonts w:ascii="Times New Roman" w:hAnsi="Times New Roman"/>
          <w:color w:val="auto"/>
          <w:sz w:val="32"/>
          <w:szCs w:val="32"/>
          <w:u w:val="none"/>
        </w:rPr>
      </w:pPr>
      <w:r>
        <w:rPr>
          <w:rStyle w:val="9"/>
          <w:rFonts w:ascii="Times New Roman" w:hAnsi="Times New Roman"/>
          <w:color w:val="auto"/>
          <w:sz w:val="32"/>
          <w:szCs w:val="32"/>
          <w:u w:val="none"/>
        </w:rPr>
        <w:t>http://qnzz.youth.cn/qckc/202211/t20221125_14155279.htm</w:t>
      </w:r>
    </w:p>
    <w:p>
      <w:pPr>
        <w:widowControl/>
        <w:spacing w:line="520" w:lineRule="exact"/>
        <w:ind w:firstLine="640" w:firstLineChars="200"/>
        <w:jc w:val="left"/>
        <w:rPr>
          <w:rFonts w:ascii="Times New Roman" w:hAnsi="Times New Roman"/>
          <w:sz w:val="32"/>
          <w:szCs w:val="32"/>
        </w:rPr>
      </w:pPr>
      <w:r>
        <w:rPr>
          <w:rStyle w:val="9"/>
          <w:rFonts w:ascii="Times New Roman" w:hAnsi="Times New Roman"/>
          <w:color w:val="auto"/>
          <w:sz w:val="32"/>
          <w:szCs w:val="32"/>
          <w:u w:val="none"/>
        </w:rPr>
        <w:t>http://news.youth.cn/gn/202211/t20221121_14143815.htm</w:t>
      </w:r>
    </w:p>
    <w:p>
      <w:pPr>
        <w:widowControl/>
        <w:spacing w:line="520" w:lineRule="exact"/>
        <w:ind w:firstLine="640" w:firstLineChars="200"/>
        <w:jc w:val="left"/>
        <w:rPr>
          <w:rFonts w:ascii="Times New Roman" w:hAnsi="Times New Roman"/>
          <w:sz w:val="32"/>
          <w:szCs w:val="32"/>
        </w:rPr>
      </w:pPr>
      <w:r>
        <w:rPr>
          <w:rFonts w:ascii="Times New Roman" w:hAnsi="Times New Roman" w:eastAsia="方正仿宋简体"/>
          <w:sz w:val="32"/>
          <w:szCs w:val="32"/>
          <w:lang w:eastAsia="zh-Hans"/>
        </w:rPr>
        <w:t>（2）</w:t>
      </w:r>
      <w:r>
        <w:rPr>
          <w:rFonts w:hint="eastAsia" w:ascii="Times New Roman" w:hAnsi="Times New Roman" w:eastAsia="方正仿宋简体"/>
          <w:sz w:val="32"/>
          <w:szCs w:val="32"/>
          <w:lang w:eastAsia="zh-Hans"/>
        </w:rPr>
        <w:t>个人事迹材料样式</w:t>
      </w:r>
      <w:r>
        <w:rPr>
          <w:rFonts w:ascii="Times New Roman" w:hAnsi="Times New Roman" w:eastAsia="方正仿宋简体"/>
          <w:sz w:val="32"/>
          <w:szCs w:val="32"/>
          <w:lang w:eastAsia="zh-Hans"/>
        </w:rPr>
        <w:t>（</w:t>
      </w:r>
      <w:r>
        <w:rPr>
          <w:rFonts w:hint="eastAsia" w:ascii="Times New Roman" w:hAnsi="Times New Roman" w:eastAsia="方正仿宋简体"/>
          <w:sz w:val="32"/>
          <w:szCs w:val="32"/>
          <w:lang w:eastAsia="zh-Hans"/>
        </w:rPr>
        <w:t>第三人称</w:t>
      </w:r>
      <w:r>
        <w:rPr>
          <w:rFonts w:ascii="Times New Roman" w:hAnsi="Times New Roman" w:eastAsia="方正仿宋简体"/>
          <w:sz w:val="32"/>
          <w:szCs w:val="32"/>
          <w:lang w:eastAsia="zh-Hans"/>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第一部分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基本情况</w:t>
      </w:r>
    </w:p>
    <w:p>
      <w:pPr>
        <w:spacing w:line="520" w:lineRule="exact"/>
        <w:ind w:firstLine="640" w:firstLineChars="200"/>
        <w:rPr>
          <w:rFonts w:ascii="Times New Roman" w:hAnsi="Times New Roman" w:eastAsia="方正仿宋简体"/>
          <w:color w:val="000000"/>
          <w:sz w:val="32"/>
          <w:szCs w:val="32"/>
        </w:rPr>
      </w:pPr>
      <w:r>
        <w:rPr>
          <w:rFonts w:hint="eastAsia" w:ascii="Times New Roman" w:hAnsi="Times New Roman" w:eastAsia="方正仿宋简体"/>
          <w:color w:val="000000"/>
          <w:sz w:val="32"/>
          <w:szCs w:val="32"/>
        </w:rPr>
        <w:t>李四，男，汉族，XX年X月出生，共青团员，大学本科学历，现任某单位某职务。曾获</w:t>
      </w:r>
      <w:r>
        <w:rPr>
          <w:rFonts w:hint="eastAsia" w:ascii="Times New Roman" w:hAnsi="Times New Roman" w:eastAsia="方正仿宋简体"/>
          <w:sz w:val="32"/>
          <w:szCs w:val="32"/>
        </w:rPr>
        <w:t>……</w:t>
      </w:r>
      <w:r>
        <w:rPr>
          <w:rFonts w:hint="eastAsia" w:ascii="Times New Roman" w:hAnsi="Times New Roman" w:eastAsia="方正仿宋简体"/>
          <w:color w:val="000000"/>
          <w:sz w:val="32"/>
          <w:szCs w:val="32"/>
        </w:rPr>
        <w:t>等荣誉（地市级以上荣誉）。</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第二部分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简要介绍</w:t>
      </w:r>
    </w:p>
    <w:p>
      <w:pPr>
        <w:snapToGrid w:val="0"/>
        <w:spacing w:line="520" w:lineRule="exact"/>
        <w:ind w:firstLine="640" w:firstLineChars="200"/>
        <w:jc w:val="left"/>
        <w:rPr>
          <w:rFonts w:ascii="Times New Roman" w:hAnsi="Times New Roman" w:eastAsia="方正仿宋简体"/>
          <w:sz w:val="32"/>
          <w:szCs w:val="32"/>
        </w:rPr>
      </w:pPr>
      <w:r>
        <w:rPr>
          <w:rFonts w:hint="eastAsia" w:ascii="Times New Roman" w:hAnsi="Times New Roman" w:eastAsia="方正仿宋简体"/>
          <w:sz w:val="32"/>
          <w:szCs w:val="32"/>
        </w:rPr>
        <w:t>300字以内，由详细事迹提炼而成，此部分用于评审和宣传</w:t>
      </w:r>
      <w:r>
        <w:rPr>
          <w:rFonts w:ascii="Times New Roman" w:hAnsi="Times New Roman" w:eastAsia="方正仿宋简体"/>
          <w:sz w:val="32"/>
          <w:szCs w:val="32"/>
        </w:rPr>
        <w:t>。</w:t>
      </w:r>
    </w:p>
    <w:p>
      <w:pPr>
        <w:spacing w:line="520" w:lineRule="exact"/>
        <w:ind w:firstLine="640" w:firstLineChars="200"/>
        <w:rPr>
          <w:rFonts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lang w:eastAsia="zh-Hans"/>
        </w:rPr>
        <w:t>第三部分</w:t>
      </w:r>
      <w:r>
        <w:rPr>
          <w:rFonts w:ascii="方正黑体简体" w:hAnsi="方正黑体简体" w:eastAsia="方正黑体简体" w:cs="方正黑体简体"/>
          <w:color w:val="000000"/>
          <w:sz w:val="32"/>
          <w:szCs w:val="32"/>
          <w:lang w:eastAsia="zh-Hans"/>
        </w:rPr>
        <w:t>：</w:t>
      </w:r>
      <w:r>
        <w:rPr>
          <w:rFonts w:hint="eastAsia" w:ascii="方正黑体简体" w:hAnsi="方正黑体简体" w:eastAsia="方正黑体简体" w:cs="方正黑体简体"/>
          <w:color w:val="000000"/>
          <w:sz w:val="32"/>
          <w:szCs w:val="32"/>
        </w:rPr>
        <w:t>详细事迹</w:t>
      </w:r>
    </w:p>
    <w:p>
      <w:pPr>
        <w:spacing w:line="520" w:lineRule="exact"/>
        <w:ind w:firstLine="640" w:firstLineChars="200"/>
        <w:rPr>
          <w:rFonts w:ascii="Times New Roman" w:hAnsi="Times New Roman" w:eastAsia="方正楷体简体"/>
          <w:color w:val="000000"/>
          <w:sz w:val="32"/>
          <w:szCs w:val="32"/>
          <w:lang w:eastAsia="zh-Hans"/>
        </w:rPr>
      </w:pPr>
      <w:r>
        <w:rPr>
          <w:rFonts w:hint="eastAsia" w:ascii="Times New Roman Regular" w:hAnsi="Times New Roman Regular" w:eastAsia="方正仿宋简体" w:cs="Times New Roman Regular"/>
          <w:color w:val="000000"/>
          <w:sz w:val="32"/>
          <w:szCs w:val="32"/>
        </w:rPr>
        <w:t>2000字以内，主要写近2年的事迹，</w:t>
      </w:r>
      <w:r>
        <w:rPr>
          <w:rFonts w:hint="eastAsia" w:ascii="方正黑体简体" w:hAnsi="方正黑体简体" w:eastAsia="方正黑体简体" w:cs="方正黑体简体"/>
          <w:color w:val="000000"/>
          <w:sz w:val="32"/>
          <w:szCs w:val="32"/>
          <w:lang w:eastAsia="zh-Hans"/>
        </w:rPr>
        <w:t>团员要体现先进性和模范带头作用，团干部要讲出青年工作经验，具有共青团辨识度</w:t>
      </w:r>
      <w:r>
        <w:rPr>
          <w:rFonts w:hint="eastAsia" w:ascii="Times New Roman Regular" w:hAnsi="Times New Roman Regular" w:eastAsia="方正仿宋简体" w:cs="Times New Roman Regular"/>
          <w:color w:val="000000"/>
          <w:sz w:val="32"/>
          <w:szCs w:val="32"/>
          <w:lang w:eastAsia="zh-Hans"/>
        </w:rPr>
        <w:t>。</w:t>
      </w:r>
      <w:r>
        <w:rPr>
          <w:rFonts w:hint="eastAsia" w:ascii="Times New Roman Regular" w:hAnsi="Times New Roman Regular" w:eastAsia="方正仿宋简体" w:cs="Times New Roman Regular"/>
          <w:color w:val="000000"/>
          <w:sz w:val="32"/>
          <w:szCs w:val="32"/>
        </w:rPr>
        <w:t>此部分用于评审和宣传，多讲故事、多讲具体案例，不要写成工作汇报，以下</w:t>
      </w:r>
      <w:r>
        <w:rPr>
          <w:rFonts w:hint="eastAsia" w:ascii="Times New Roman Regular" w:hAnsi="Times New Roman Regular" w:eastAsia="方正仿宋简体" w:cs="Times New Roman Regular"/>
          <w:color w:val="000000"/>
          <w:sz w:val="32"/>
          <w:szCs w:val="32"/>
          <w:lang w:eastAsia="zh-Hans"/>
        </w:rPr>
        <w:t>链接</w:t>
      </w:r>
      <w:r>
        <w:rPr>
          <w:rFonts w:hint="eastAsia" w:ascii="Times New Roman Regular" w:hAnsi="Times New Roman Regular" w:eastAsia="方正仿宋简体" w:cs="Times New Roman Regular"/>
          <w:color w:val="000000"/>
          <w:sz w:val="32"/>
          <w:szCs w:val="32"/>
        </w:rPr>
        <w:t>仅为参考。</w:t>
      </w:r>
    </w:p>
    <w:p>
      <w:pPr>
        <w:autoSpaceDE w:val="0"/>
        <w:autoSpaceDN w:val="0"/>
        <w:adjustRightInd w:val="0"/>
        <w:spacing w:line="520" w:lineRule="exact"/>
        <w:ind w:firstLine="640" w:firstLineChars="200"/>
        <w:rPr>
          <w:rFonts w:ascii="Times New Roman" w:hAnsi="Times New Roman" w:eastAsia="方正楷体简体"/>
          <w:color w:val="000000"/>
          <w:sz w:val="32"/>
          <w:szCs w:val="32"/>
        </w:rPr>
      </w:pPr>
      <w:r>
        <w:rPr>
          <w:rStyle w:val="9"/>
          <w:rFonts w:ascii="Times New Roman" w:hAnsi="Times New Roman" w:eastAsia="方正楷体简体"/>
          <w:color w:val="000000"/>
          <w:sz w:val="32"/>
          <w:szCs w:val="32"/>
          <w:u w:val="none"/>
        </w:rPr>
        <w:t>http://qnzz.youth.cn/qckc/202212/t20221220_14206202.htm</w:t>
      </w: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lang w:eastAsia="zh-Hans"/>
        </w:rPr>
      </w:pPr>
      <w:r>
        <w:rPr>
          <w:rFonts w:ascii="Times New Roman" w:hAnsi="Times New Roman" w:eastAsia="方正楷体简体"/>
          <w:color w:val="000000"/>
          <w:kern w:val="0"/>
          <w:sz w:val="32"/>
          <w:szCs w:val="32"/>
          <w:lang w:eastAsia="zh-Hans"/>
        </w:rPr>
        <w:t>http://news.youth.cn/gn/202211/t20221114_14127794.htm</w:t>
      </w:r>
    </w:p>
    <w:p>
      <w:pPr>
        <w:autoSpaceDE w:val="0"/>
        <w:autoSpaceDN w:val="0"/>
        <w:adjustRightInd w:val="0"/>
        <w:spacing w:line="520" w:lineRule="exact"/>
        <w:ind w:firstLine="640" w:firstLineChars="200"/>
        <w:rPr>
          <w:rFonts w:ascii="Times New Roman" w:hAnsi="Times New Roman" w:eastAsia="方正楷体简体"/>
          <w:color w:val="000000"/>
          <w:kern w:val="0"/>
          <w:sz w:val="32"/>
          <w:szCs w:val="32"/>
        </w:rPr>
      </w:pPr>
      <w:r>
        <w:rPr>
          <w:rStyle w:val="9"/>
          <w:rFonts w:ascii="Times New Roman" w:hAnsi="Times New Roman" w:eastAsia="方正楷体简体"/>
          <w:color w:val="000000"/>
          <w:kern w:val="0"/>
          <w:sz w:val="32"/>
          <w:szCs w:val="32"/>
          <w:u w:val="none"/>
        </w:rPr>
        <w:t>http://qnzz.youth.cn/qckc/202211/t20221124_14152735.htm</w:t>
      </w:r>
    </w:p>
    <w:p/>
    <w:sectPr>
      <w:pgSz w:w="11906" w:h="16838"/>
      <w:pgMar w:top="1984"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2358BDB-275F-4D48-B02B-885B80CE7872}"/>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embedRegular r:id="rId2" w:fontKey="{E65155DF-7EB1-4FCC-8E68-EFEF1AA43707}"/>
  </w:font>
  <w:font w:name="方正楷体简体">
    <w:panose1 w:val="02000000000000000000"/>
    <w:charset w:val="86"/>
    <w:family w:val="script"/>
    <w:pitch w:val="default"/>
    <w:sig w:usb0="A00002BF" w:usb1="184F6CFA" w:usb2="00000012" w:usb3="00000000" w:csb0="00040001" w:csb1="00000000"/>
    <w:embedRegular r:id="rId3" w:fontKey="{27F46311-5C09-449C-AFA5-DDCE3053FAED}"/>
  </w:font>
  <w:font w:name="方正黑体简体">
    <w:altName w:val="微软雅黑"/>
    <w:panose1 w:val="02010601030101010101"/>
    <w:charset w:val="86"/>
    <w:family w:val="script"/>
    <w:pitch w:val="default"/>
    <w:sig w:usb0="00000000" w:usb1="00000000" w:usb2="00000000" w:usb3="00000000" w:csb0="00040000" w:csb1="00000000"/>
    <w:embedRegular r:id="rId4" w:fontKey="{5B181318-27CE-40C5-92DA-2C2485B94D02}"/>
  </w:font>
  <w:font w:name="Times New Roman Regular">
    <w:altName w:val="Times New Roman"/>
    <w:panose1 w:val="02020503050405090304"/>
    <w:charset w:val="00"/>
    <w:family w:val="auto"/>
    <w:pitch w:val="default"/>
    <w:sig w:usb0="00000000" w:usb1="00000000" w:usb2="00000001" w:usb3="00000000" w:csb0="400001BF" w:csb1="DFF70000"/>
    <w:embedRegular r:id="rId5" w:fontKey="{7050CB3F-9470-4D67-8945-41FFE805C76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22F64"/>
    <w:multiLevelType w:val="multilevel"/>
    <w:tmpl w:val="84822F64"/>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2367"/>
        </w:tabs>
        <w:ind w:left="2367" w:hanging="567"/>
      </w:pPr>
      <w:rPr>
        <w:rFonts w:hint="eastAsia" w:ascii="仿宋_GB2312" w:hAnsi="Arial Black" w:eastAsia="仿宋_GB2312"/>
        <w:sz w:val="28"/>
        <w:szCs w:val="28"/>
      </w:rPr>
    </w:lvl>
    <w:lvl w:ilvl="2" w:tentative="0">
      <w:start w:val="1"/>
      <w:numFmt w:val="decimal"/>
      <w:pStyle w:val="5"/>
      <w:lvlText w:val="%1.%2.%3."/>
      <w:lvlJc w:val="left"/>
      <w:pPr>
        <w:tabs>
          <w:tab w:val="left" w:pos="709"/>
        </w:tabs>
        <w:ind w:left="709" w:hanging="709"/>
      </w:pPr>
      <w:rPr>
        <w:rFonts w:hint="eastAsia" w:ascii="仿宋_GB2312" w:eastAsia="仿宋_GB2312"/>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ED76F47F"/>
    <w:multiLevelType w:val="singleLevel"/>
    <w:tmpl w:val="ED76F47F"/>
    <w:lvl w:ilvl="0" w:tentative="0">
      <w:start w:val="1"/>
      <w:numFmt w:val="decimal"/>
      <w:suff w:val="space"/>
      <w:lvlText w:val="%1."/>
      <w:lvlJc w:val="left"/>
    </w:lvl>
  </w:abstractNum>
  <w:abstractNum w:abstractNumId="2">
    <w:nsid w:val="FF7A3FD3"/>
    <w:multiLevelType w:val="singleLevel"/>
    <w:tmpl w:val="FF7A3FD3"/>
    <w:lvl w:ilvl="0" w:tentative="0">
      <w:start w:val="8"/>
      <w:numFmt w:val="decimal"/>
      <w:suff w:val="space"/>
      <w:lvlText w:val="%1."/>
      <w:lvlJc w:val="left"/>
    </w:lvl>
  </w:abstractNum>
  <w:abstractNum w:abstractNumId="3">
    <w:nsid w:val="22FC21C3"/>
    <w:multiLevelType w:val="singleLevel"/>
    <w:tmpl w:val="22FC21C3"/>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ZDRhNWQyYTI4MTRmMWY2OWU1OTJiMTAyYjA1MjgifQ=="/>
  </w:docVars>
  <w:rsids>
    <w:rsidRoot w:val="7CF6021E"/>
    <w:rsid w:val="01366E75"/>
    <w:rsid w:val="1A353B32"/>
    <w:rsid w:val="2E557F94"/>
    <w:rsid w:val="360543E6"/>
    <w:rsid w:val="57A97019"/>
    <w:rsid w:val="67A823C2"/>
    <w:rsid w:val="7CF6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10"/>
    <w:qFormat/>
    <w:uiPriority w:val="0"/>
    <w:pPr>
      <w:keepNext/>
      <w:numPr>
        <w:ilvl w:val="0"/>
        <w:numId w:val="1"/>
      </w:numPr>
      <w:spacing w:before="240" w:beforeLines="0" w:after="120" w:afterLines="0"/>
      <w:outlineLvl w:val="0"/>
    </w:pPr>
    <w:rPr>
      <w:rFonts w:ascii="Arial Black" w:hAnsi="Arial Black" w:eastAsia="仿宋_GB2312"/>
      <w:b/>
      <w:kern w:val="28"/>
      <w:sz w:val="28"/>
      <w:lang w:bidi="he-IL"/>
    </w:rPr>
  </w:style>
  <w:style w:type="paragraph" w:styleId="4">
    <w:name w:val="heading 2"/>
    <w:basedOn w:val="1"/>
    <w:next w:val="1"/>
    <w:link w:val="11"/>
    <w:semiHidden/>
    <w:unhideWhenUsed/>
    <w:qFormat/>
    <w:uiPriority w:val="0"/>
    <w:pPr>
      <w:keepNext/>
      <w:keepLines/>
      <w:spacing w:after="50" w:afterLines="50" w:line="560" w:lineRule="exact"/>
      <w:ind w:firstLine="640" w:firstLineChars="200"/>
      <w:outlineLvl w:val="1"/>
    </w:pPr>
    <w:rPr>
      <w:rFonts w:ascii="Times New Roman" w:hAnsi="Times New Roman" w:eastAsia="仿宋" w:cstheme="majorBidi"/>
      <w:b/>
      <w:bCs/>
      <w:sz w:val="32"/>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firstLineChars="0"/>
      <w:outlineLvl w:val="2"/>
    </w:pPr>
    <w:rPr>
      <w:b/>
      <w:sz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6">
    <w:name w:val="Normal (Web)"/>
    <w:basedOn w:val="1"/>
    <w:unhideWhenUsed/>
    <w:qFormat/>
    <w:uiPriority w:val="99"/>
    <w:rPr>
      <w:sz w:val="24"/>
    </w:rPr>
  </w:style>
  <w:style w:type="character" w:styleId="9">
    <w:name w:val="Hyperlink"/>
    <w:basedOn w:val="8"/>
    <w:qFormat/>
    <w:uiPriority w:val="0"/>
    <w:rPr>
      <w:color w:val="0000FF"/>
      <w:u w:val="single"/>
    </w:rPr>
  </w:style>
  <w:style w:type="character" w:customStyle="1" w:styleId="10">
    <w:name w:val="标题 1 Char"/>
    <w:link w:val="2"/>
    <w:qFormat/>
    <w:uiPriority w:val="0"/>
    <w:rPr>
      <w:rFonts w:ascii="Arial Black" w:hAnsi="Arial Black" w:eastAsia="仿宋_GB2312"/>
      <w:b/>
      <w:kern w:val="28"/>
      <w:sz w:val="28"/>
      <w:lang w:bidi="he-IL"/>
    </w:rPr>
  </w:style>
  <w:style w:type="character" w:customStyle="1" w:styleId="11">
    <w:name w:val="标题 2 字符"/>
    <w:basedOn w:val="8"/>
    <w:link w:val="4"/>
    <w:semiHidden/>
    <w:qFormat/>
    <w:uiPriority w:val="0"/>
    <w:rPr>
      <w:rFonts w:ascii="Times New Roman" w:hAnsi="Times New Roman" w:eastAsia="仿宋"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2024-03-19T00:14:00Z</dcterms:created>
  <dc:creator>Faye_Hanhan</dc:creator>
  <cp:lastModifiedBy>Faye_Hanhan</cp:lastModifiedBy>
  <dcterms:modified xsi:type="dcterms:W3CDTF">2024-03-19T00:15:55Z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002FAAB95D8A46419AE23FF37534F89C_11</vt:lpwstr>
  </property>
</Properties>
</file>