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</w:t>
      </w: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000000"/>
          <w:spacing w:val="3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30"/>
          <w:kern w:val="0"/>
          <w:sz w:val="36"/>
          <w:szCs w:val="36"/>
        </w:rPr>
        <w:t>常见问题解决办法</w:t>
      </w:r>
    </w:p>
    <w:p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1.“被注册”或者“证件号码重复待审核”的解决方法：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2251710"/>
            <wp:effectExtent l="19050" t="19050" r="22860" b="152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2517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2562225"/>
            <wp:effectExtent l="19050" t="19050" r="22860" b="285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562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勾选“我要重新注册”并点击“立即注册”，出现以下页面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1768475"/>
            <wp:effectExtent l="19050" t="19050" r="22860" b="222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1768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推荐使用“提供学籍或学历信息”的解决方法（最快捷），点击后按照要求填入基本信息，点击“确定</w:t>
      </w:r>
      <w:r>
        <w:rPr>
          <w:rFonts w:ascii="宋体" w:hAnsi="宋体" w:cs="宋体"/>
          <w:b/>
          <w:bCs/>
          <w:color w:val="000000"/>
          <w:kern w:val="0"/>
          <w:sz w:val="24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即可完成重新注册。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3855720"/>
            <wp:effectExtent l="19050" t="19050" r="22860" b="11430"/>
            <wp:docPr id="17" name="图片 17" descr="UWR`EQ`6`4WRUK_Z(Y3V8)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UWR`EQ`6`4WRUK_Z(Y3V8)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8557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特别注意：一个身份证号，最多只能通过此种方式解决身份证重复问题3次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931545"/>
            <wp:effectExtent l="19050" t="19050" r="22860" b="20955"/>
            <wp:docPr id="16" name="图片 16" descr="L[2Q0B[(92T{6RBZK3HNJ(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L[2Q0B[(92T{6RBZK3HNJ(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9315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2、如遇其他问题，通过“帮助中心”，对应各自情况选择操作方法，解决问题。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344805"/>
            <wp:effectExtent l="19050" t="19050" r="22860" b="171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448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drawing>
          <wp:inline distT="0" distB="0" distL="0" distR="0">
            <wp:extent cx="5520690" cy="3683635"/>
            <wp:effectExtent l="19050" t="19050" r="22860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6836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240" w:lineRule="atLeas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</w:t>
      </w:r>
    </w:p>
    <w:p>
      <w:pPr>
        <w:spacing w:line="240" w:lineRule="atLeast"/>
        <w:ind w:firstLine="480" w:firstLineChars="200"/>
        <w:rPr>
          <w:rFonts w:hint="eastAsia" w:ascii="none" w:hAnsi="none" w:cs="宋体"/>
          <w:color w:val="000000"/>
          <w:kern w:val="0"/>
          <w:szCs w:val="21"/>
        </w:rPr>
      </w:pPr>
      <w:r>
        <w:rPr>
          <w:rFonts w:hint="eastAsia" w:ascii="none" w:hAnsi="none" w:cs="宋体"/>
          <w:color w:val="000000"/>
          <w:kern w:val="0"/>
          <w:sz w:val="24"/>
        </w:rPr>
        <w:t xml:space="preserve">  </w:t>
      </w:r>
    </w:p>
    <w:p>
      <w:pPr>
        <w:widowControl/>
        <w:shd w:val="clear" w:color="auto" w:fill="FFFFFF"/>
        <w:ind w:firstLine="560"/>
        <w:jc w:val="left"/>
        <w:rPr>
          <w:rFonts w:hint="eastAsia" w:ascii="Arial" w:hAnsi="Arial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ind w:firstLine="56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3、其他问题</w:t>
      </w:r>
    </w:p>
    <w:p>
      <w:pPr>
        <w:widowControl/>
        <w:shd w:val="clear" w:color="auto" w:fill="FFFFFF"/>
        <w:ind w:firstLine="56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（1）平台显示“您没有学籍信息”，怎么办？</w:t>
      </w:r>
    </w:p>
    <w:p>
      <w:pPr>
        <w:widowControl/>
        <w:shd w:val="clear" w:color="auto" w:fill="FFFFFF"/>
        <w:ind w:firstLine="560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般在手机上登陆容易出现这个情况，建议最好使用电脑登陆学信网，出现这个情况时可以换台电脑或者多刷新几次。如更换电脑或反复多次刷新后，仍显示“您没有学籍信息”，请本人持学生证和身份证到行政楼202室教务管理部蓝老师处查询核对。</w:t>
      </w:r>
      <w:bookmarkStart w:id="0" w:name="_GoBack"/>
      <w:bookmarkEnd w:id="0"/>
    </w:p>
    <w:p>
      <w:pPr>
        <w:widowControl/>
        <w:shd w:val="clear" w:color="auto" w:fill="FFFFFF"/>
        <w:ind w:firstLine="56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（2）学信中心联系方法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5046980" cy="2448560"/>
            <wp:effectExtent l="0" t="0" r="1270" b="8890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470CCE"/>
    <w:rsid w:val="001E7EDF"/>
    <w:rsid w:val="003E0493"/>
    <w:rsid w:val="00470CCE"/>
    <w:rsid w:val="58E3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350</Words>
  <Characters>379</Characters>
  <Lines>3</Lines>
  <Paragraphs>1</Paragraphs>
  <TotalTime>21</TotalTime>
  <ScaleCrop>false</ScaleCrop>
  <LinksUpToDate>false</LinksUpToDate>
  <CharactersWithSpaces>386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2020-11-24T02:04:00Z</dcterms:created>
  <dc:creator>xb21cn</dc:creator>
  <cp:lastModifiedBy>阿囍</cp:lastModifiedBy>
  <dcterms:modified xsi:type="dcterms:W3CDTF">2022-10-09T02:38:51Z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FC83101003CC4799B58F9290DB900743</vt:lpwstr>
  </property>
</Properties>
</file>