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  <w:rPr>
          <w:sz w:val="30"/>
          <w:szCs w:val="30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8" w:name="_GoBack"/>
      <w:bookmarkStart w:id="0" w:name="bookmark14"/>
      <w:bookmarkStart w:id="1" w:name="bookmark16"/>
      <w:bookmarkStart w:id="2" w:name="bookmark15"/>
      <w:r>
        <w:rPr>
          <w:color w:val="000000"/>
          <w:spacing w:val="0"/>
          <w:w w:val="100"/>
          <w:position w:val="0"/>
        </w:rPr>
        <w:t>广西大学毕业生参军入伍优待政策</w:t>
      </w:r>
      <w:bookmarkEnd w:id="0"/>
      <w:bookmarkEnd w:id="1"/>
      <w:bookmarkEnd w:id="2"/>
    </w:p>
    <w:bookmarkEnd w:id="38"/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依法服兵役是《宪法》赋予中华人民共和国公民的光荣义务。 征集大学生参军入伍，是为建设巩固国防和世界一流军队提供人 才支撑。大学生走入军营，可以锻造强健体魄，锤炼顽强意志， 增长人生见识，学到精湛技术，提拔为军官士官，同时还可以得 到优厚经济待遇，享受升学就业等优惠政策。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269"/>
        </w:tabs>
        <w:bidi w:val="0"/>
        <w:spacing w:before="0" w:after="0" w:line="573" w:lineRule="exact"/>
        <w:ind w:left="0" w:right="0" w:firstLine="640"/>
        <w:jc w:val="both"/>
      </w:pPr>
      <w:bookmarkStart w:id="3" w:name="bookmark17"/>
      <w:r>
        <w:rPr>
          <w:b/>
          <w:bCs/>
          <w:color w:val="000000"/>
          <w:spacing w:val="0"/>
          <w:w w:val="100"/>
          <w:position w:val="0"/>
        </w:rPr>
        <w:t>一</w:t>
      </w:r>
      <w:bookmarkEnd w:id="3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2020</w:t>
      </w:r>
      <w:r>
        <w:rPr>
          <w:b/>
          <w:bCs/>
          <w:color w:val="000000"/>
          <w:spacing w:val="0"/>
          <w:w w:val="100"/>
          <w:position w:val="0"/>
        </w:rPr>
        <w:t>年征兵安排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7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从</w:t>
      </w:r>
      <w:r>
        <w:rPr>
          <w:color w:val="000000"/>
          <w:spacing w:val="0"/>
          <w:w w:val="100"/>
          <w:position w:val="0"/>
          <w:sz w:val="30"/>
          <w:szCs w:val="30"/>
        </w:rPr>
        <w:t>2020</w:t>
      </w:r>
      <w:r>
        <w:rPr>
          <w:color w:val="000000"/>
          <w:spacing w:val="0"/>
          <w:w w:val="100"/>
          <w:position w:val="0"/>
        </w:rPr>
        <w:t>年起国家实行一年两次征兵（上半年、下半年各一次）。由于新冠肺炎疫情影响</w:t>
      </w:r>
      <w:r>
        <w:rPr>
          <w:color w:val="000000"/>
          <w:spacing w:val="0"/>
          <w:w w:val="100"/>
          <w:position w:val="0"/>
          <w:sz w:val="30"/>
          <w:szCs w:val="30"/>
        </w:rPr>
        <w:t>，2020</w:t>
      </w:r>
      <w:r>
        <w:rPr>
          <w:color w:val="000000"/>
          <w:spacing w:val="0"/>
          <w:w w:val="100"/>
          <w:position w:val="0"/>
        </w:rPr>
        <w:t>年上半年征兵合并到下半年 统一组织，</w:t>
      </w:r>
      <w:r>
        <w:rPr>
          <w:color w:val="000000"/>
          <w:spacing w:val="0"/>
          <w:w w:val="100"/>
          <w:position w:val="0"/>
          <w:sz w:val="30"/>
          <w:szCs w:val="30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0"/>
          <w:szCs w:val="30"/>
        </w:rPr>
        <w:t>1</w:t>
      </w:r>
      <w:r>
        <w:rPr>
          <w:color w:val="000000"/>
          <w:spacing w:val="0"/>
          <w:w w:val="100"/>
          <w:position w:val="0"/>
        </w:rPr>
        <w:t>日前为报名阶段，</w:t>
      </w:r>
      <w:r>
        <w:rPr>
          <w:color w:val="000000"/>
          <w:spacing w:val="0"/>
          <w:w w:val="100"/>
          <w:position w:val="0"/>
          <w:sz w:val="30"/>
          <w:szCs w:val="30"/>
        </w:rPr>
        <w:t>9</w:t>
      </w:r>
      <w:r>
        <w:rPr>
          <w:color w:val="000000"/>
          <w:spacing w:val="0"/>
          <w:w w:val="100"/>
          <w:position w:val="0"/>
        </w:rPr>
        <w:t>月上旬完成体检、政治考 核和审批定兵，</w:t>
      </w:r>
      <w:r>
        <w:rPr>
          <w:color w:val="000000"/>
          <w:spacing w:val="0"/>
          <w:w w:val="100"/>
          <w:position w:val="0"/>
          <w:sz w:val="30"/>
          <w:szCs w:val="30"/>
        </w:rPr>
        <w:t>9</w:t>
      </w:r>
      <w:r>
        <w:rPr>
          <w:color w:val="000000"/>
          <w:spacing w:val="0"/>
          <w:w w:val="100"/>
          <w:position w:val="0"/>
        </w:rPr>
        <w:t>月中旬运送新兵入营。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269"/>
        </w:tabs>
        <w:bidi w:val="0"/>
        <w:spacing w:before="0" w:after="0" w:line="573" w:lineRule="exact"/>
        <w:ind w:left="0" w:right="0" w:firstLine="640"/>
        <w:jc w:val="both"/>
      </w:pPr>
      <w:bookmarkStart w:id="4" w:name="bookmark18"/>
      <w:r>
        <w:rPr>
          <w:b/>
          <w:bCs/>
          <w:color w:val="000000"/>
          <w:spacing w:val="0"/>
          <w:w w:val="100"/>
          <w:position w:val="0"/>
        </w:rPr>
        <w:t>二</w:t>
      </w:r>
      <w:bookmarkEnd w:id="4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征集对象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73" w:lineRule="exact"/>
        <w:ind w:left="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</w:rPr>
        <w:t>男青年：</w:t>
      </w:r>
      <w:r>
        <w:rPr>
          <w:color w:val="000000"/>
          <w:spacing w:val="0"/>
          <w:w w:val="100"/>
          <w:position w:val="0"/>
        </w:rPr>
        <w:t>初中、高中（含中专、职高、技校）毕业生及以上 文化程度青年。以大学生为征集主体对象，重点征集大学毕业生。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73" w:lineRule="exact"/>
        <w:ind w:left="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</w:rPr>
        <w:t>女青年:</w:t>
      </w:r>
      <w:r>
        <w:rPr>
          <w:color w:val="000000"/>
          <w:spacing w:val="0"/>
          <w:w w:val="100"/>
          <w:position w:val="0"/>
        </w:rPr>
        <w:t>普通高中应届毕业生，普通全日制高校应届毕业生、 在校生、新生。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269"/>
        </w:tabs>
        <w:bidi w:val="0"/>
        <w:spacing w:before="0" w:after="0" w:line="573" w:lineRule="exact"/>
        <w:ind w:left="0" w:right="0" w:firstLine="640"/>
        <w:jc w:val="both"/>
      </w:pPr>
      <w:bookmarkStart w:id="5" w:name="bookmark19"/>
      <w:r>
        <w:rPr>
          <w:b/>
          <w:bCs/>
          <w:color w:val="000000"/>
          <w:spacing w:val="0"/>
          <w:w w:val="100"/>
          <w:position w:val="0"/>
        </w:rPr>
        <w:t>三</w:t>
      </w:r>
      <w:bookmarkEnd w:id="5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入伍条件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60" w:line="573" w:lineRule="exact"/>
        <w:ind w:left="0" w:right="0" w:firstLine="640"/>
        <w:jc w:val="both"/>
        <w:sectPr>
          <w:footerReference r:id="rId3" w:type="default"/>
          <w:footerReference r:id="rId4" w:type="even"/>
          <w:footnotePr>
            <w:numFmt w:val="decimal"/>
          </w:footnotePr>
          <w:pgSz w:w="11900" w:h="16840"/>
          <w:pgMar w:top="2372" w:right="1749" w:bottom="2372" w:left="1382" w:header="1944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公民应征入伍要符合国家规定的政治、身体、文化和年龄等 条件标准，其中，入伍的几项基本条件如图所示:</w:t>
      </w:r>
    </w:p>
    <w:p>
      <w:pPr>
        <w:widowControl w:val="0"/>
        <w:spacing w:line="221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2422" w:right="1137" w:bottom="1128" w:left="1950" w:header="0" w:footer="3" w:gutter="0"/>
          <w:cols w:space="720" w:num="1"/>
          <w:rtlGutter w:val="0"/>
          <w:docGrid w:linePitch="360" w:charSpace="0"/>
        </w:sect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BAF0DD"/>
          <w:spacing w:val="0"/>
          <w:w w:val="100"/>
          <w:position w:val="0"/>
          <w:sz w:val="20"/>
          <w:szCs w:val="20"/>
        </w:rPr>
        <w:t>应征入伍条件</w:t>
      </w: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2422" w:right="1137" w:bottom="1128" w:left="1950" w:header="1994" w:footer="700" w:gutter="0"/>
          <w:cols w:space="720" w:num="1"/>
          <w:rtlGutter w:val="0"/>
          <w:docGrid w:linePitch="360" w:charSpace="0"/>
        </w:sectPr>
      </w:pPr>
      <w:r>
        <w:drawing>
          <wp:anchor distT="12700" distB="0" distL="827405" distR="0" simplePos="0" relativeHeight="125830144" behindDoc="0" locked="0" layoutInCell="1" allowOverlap="1">
            <wp:simplePos x="0" y="0"/>
            <wp:positionH relativeFrom="page">
              <wp:posOffset>3187065</wp:posOffset>
            </wp:positionH>
            <wp:positionV relativeFrom="paragraph">
              <wp:posOffset>12700</wp:posOffset>
            </wp:positionV>
            <wp:extent cx="341630" cy="1164590"/>
            <wp:effectExtent l="0" t="0" r="1270" b="1651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hape 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0" behindDoc="0" locked="0" layoutInCell="1" allowOverlap="1">
                <wp:simplePos x="0" y="0"/>
                <wp:positionH relativeFrom="page">
                  <wp:posOffset>2359660</wp:posOffset>
                </wp:positionH>
                <wp:positionV relativeFrom="paragraph">
                  <wp:posOffset>241300</wp:posOffset>
                </wp:positionV>
                <wp:extent cx="708660" cy="82296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498D54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>160cm</w:t>
                            </w:r>
                            <w:r>
                              <w:rPr>
                                <w:color w:val="498D54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以上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9" w:lineRule="exact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男住苦</w:t>
                            </w:r>
                            <w:r>
                              <w:rPr>
                                <w:color w:val="498D54"/>
                                <w:spacing w:val="0"/>
                                <w:w w:val="100"/>
                                <w:position w:val="0"/>
                              </w:rPr>
                              <w:t>通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咨等学校在校 生</w:t>
                            </w:r>
                            <w:r>
                              <w:rPr>
                                <w:color w:val="B78D8D"/>
                                <w:spacing w:val="0"/>
                                <w:w w:val="100"/>
                                <w:position w:val="0"/>
                              </w:rPr>
                              <w:t>为当年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B78D8D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12</w:t>
                            </w:r>
                            <w:r>
                              <w:rPr>
                                <w:color w:val="B78D8D"/>
                                <w:spacing w:val="0"/>
                                <w:w w:val="100"/>
                                <w:position w:val="0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B78D8D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3</w:t>
                            </w:r>
                            <w:r>
                              <w:rPr>
                                <w:color w:val="B78D8D"/>
                                <w:spacing w:val="0"/>
                                <w:w w:val="100"/>
                                <w:position w:val="0"/>
                              </w:rPr>
                              <w:t>】日 以旷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年鴻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18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至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22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阍 岁，毕业生可狡宛到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24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周岁.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26" o:spt="202" type="#_x0000_t202" style="position:absolute;left:0pt;margin-left:185.8pt;margin-top:19pt;height:64.8pt;width:55.8pt;mso-position-horizontal-relative:page;z-index:503316480;mso-width-relative:page;mso-height-relative:page;" filled="f" stroked="f" coordsize="21600,21600" o:gfxdata="UEsDBAoAAAAAAIdO4kAAAAAAAAAAAAAAAAAEAAAAZHJzL1BLAwQUAAAACACHTuJA+OC2CtkAAAAK&#10;AQAADwAAAGRycy9kb3ducmV2LnhtbE2Py07DMBBF90j8gzVI7KidFrkhxKkQghUSIg0Llk7sJlbj&#10;cYjdB3/PsCq7Gc3RnXPLzdmP7Gjn6AIqyBYCmMUuGIe9gs/m9S4HFpNGo8eAVsGPjbCprq9KXZhw&#10;wtoet6lnFIKx0AqGlKaC89gN1uu4CJNFuu3C7HWide65mfWJwv3Il0JI7rVD+jDoyT4PtttvD17B&#10;0xfWL+77vf2od7VrmgeBb3Kv1O1NJh6BJXtOFxj+9EkdKnJqwwFNZKOC1TqThNKQUycC7vPVElhL&#10;pFxL4FXJ/1eofgFQSwMEFAAAAAgAh07iQNzPFaqEAQAAFwMAAA4AAABkcnMvZTJvRG9jLnhtbK1S&#10;XU/DIBR9N/E/EN5duz7M2axbNMuMiVGT6Q9gFFaSwiXA1u7fe6HdNPpmfIH7xbnnnsti1euWHIXz&#10;CkxFp5OcEmE41MrsK/rxvrmZU+IDMzVrwYiKnoSnq+X11aKzpSiggbYWjiCI8WVnK9qEYMss87wR&#10;mvkJWGEwKcFpFtB1+6x2rEN03WZFns+yDlxtHXDhPUbXQ5IuE76UgodXKb0IpK0ocgvpdOncxTNb&#10;Lli5d8w2io802B9YaKYMNr1ArVlg5ODULyituAMPMkw46AykVFykGXCaaf5jmm3DrEizoDjeXmTy&#10;/wfLX45vjqi6osWUEsM07ii1JeijOJ31JdZsLVaF/gF6XPI57jEYZ+6l0/HGaQjmUebTRVrRB8Ix&#10;eJvPZzPMcEzNi+IObUTPvh5b58OjAE2iUVGHm0uCsuOzD0PpuST2MrBRbRvjkeHAJFqh3/Uj7R3U&#10;J2TdPhnUK+7+bLizsRuNAfD+EECq1CsiDc/HBqh+Yjv+lLje736q+vrPy0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44LYK2QAAAAoBAAAPAAAAAAAAAAEAIAAAACIAAABkcnMvZG93bnJldi54bWxQ&#10;SwECFAAUAAAACACHTuJA3M8VqoQBAAAXAwAADgAAAAAAAAABACAAAAAoAQAAZHJzL2Uyb0RvYy54&#10;bWxQSwUGAAAAAAYABgBZAQAAH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498D54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>160cm</w:t>
                      </w:r>
                      <w:r>
                        <w:rPr>
                          <w:color w:val="498D54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以上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9" w:lineRule="exact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男住苦</w:t>
                      </w:r>
                      <w:r>
                        <w:rPr>
                          <w:color w:val="498D54"/>
                          <w:spacing w:val="0"/>
                          <w:w w:val="100"/>
                          <w:position w:val="0"/>
                        </w:rPr>
                        <w:t>通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咨等学校在校 生</w:t>
                      </w:r>
                      <w:r>
                        <w:rPr>
                          <w:color w:val="B78D8D"/>
                          <w:spacing w:val="0"/>
                          <w:w w:val="100"/>
                          <w:position w:val="0"/>
                        </w:rPr>
                        <w:t>为当年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B78D8D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12</w:t>
                      </w:r>
                      <w:r>
                        <w:rPr>
                          <w:color w:val="B78D8D"/>
                          <w:spacing w:val="0"/>
                          <w:w w:val="100"/>
                          <w:position w:val="0"/>
                        </w:rPr>
                        <w:t>月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B78D8D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3</w:t>
                      </w:r>
                      <w:r>
                        <w:rPr>
                          <w:color w:val="B78D8D"/>
                          <w:spacing w:val="0"/>
                          <w:w w:val="100"/>
                          <w:position w:val="0"/>
                        </w:rPr>
                        <w:t>】日 以旷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年鴻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18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至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22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阍 岁，毕业生可狡宛到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24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周岁.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81280" distB="9525" distL="0" distR="859790" simplePos="0" relativeHeight="125830144" behindDoc="0" locked="0" layoutInCell="1" allowOverlap="1">
            <wp:simplePos x="0" y="0"/>
            <wp:positionH relativeFrom="page">
              <wp:posOffset>3877310</wp:posOffset>
            </wp:positionH>
            <wp:positionV relativeFrom="paragraph">
              <wp:posOffset>81280</wp:posOffset>
            </wp:positionV>
            <wp:extent cx="396240" cy="1085215"/>
            <wp:effectExtent l="0" t="0" r="3810" b="635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hape 2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0" behindDoc="0" locked="0" layoutInCell="1" allowOverlap="1">
                <wp:simplePos x="0" y="0"/>
                <wp:positionH relativeFrom="page">
                  <wp:posOffset>4380230</wp:posOffset>
                </wp:positionH>
                <wp:positionV relativeFrom="paragraph">
                  <wp:posOffset>323850</wp:posOffset>
                </wp:positionV>
                <wp:extent cx="754380" cy="69977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699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498D54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>158cm</w:t>
                            </w:r>
                            <w:r>
                              <w:rPr>
                                <w:color w:val="498D54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以上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女性笛通离等学校在校 生、成屈毕业生</w:t>
                            </w:r>
                            <w:r>
                              <w:rPr>
                                <w:color w:val="B78D8D"/>
                                <w:spacing w:val="0"/>
                                <w:w w:val="100"/>
                                <w:position w:val="0"/>
                              </w:rPr>
                              <w:t>为当年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B78D8D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12</w:t>
                            </w:r>
                            <w:r>
                              <w:rPr>
                                <w:color w:val="B78D8D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B78D8D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3</w:t>
                            </w:r>
                            <w:r>
                              <w:rPr>
                                <w:color w:val="B78D8D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</w:rPr>
                              <w:t>】日以踣年満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18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22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厲岁,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26" o:spt="202" type="#_x0000_t202" style="position:absolute;left:0pt;margin-left:344.9pt;margin-top:25.5pt;height:55.1pt;width:59.4pt;mso-position-horizontal-relative:page;z-index:503316480;mso-width-relative:page;mso-height-relative:page;" filled="f" stroked="f" coordsize="21600,21600" o:gfxdata="UEsDBAoAAAAAAIdO4kAAAAAAAAAAAAAAAAAEAAAAZHJzL1BLAwQUAAAACACHTuJAkKsagNgAAAAK&#10;AQAADwAAAGRycy9kb3ducmV2LnhtbE2PTUvEMBCG74L/IYzgzU26YOnWpouIngSxWw8e02a2DdtM&#10;apP98N87nvQ4zMP7Pm+1vfhJnHCJLpCGbKVAIPXBOho0fLQvdwWImAxZMwVCDd8YYVtfX1WmtOFM&#10;DZ52aRAcQrE0GsaU5lLK2I/oTVyFGYl/+7B4k/hcBmkXc+ZwP8m1Urn0xhE3jGbGpxH7w+7oNTx+&#10;UvPsvt6692bfuLbdKHrND1rf3mTqAUTCS/qD4Vef1aFmpy4cyUYxaciLDasnDfcZb2KgUEUOomMy&#10;z9Yg60r+n1D/AFBLAwQUAAAACACHTuJA2BxdkYcBAAAXAwAADgAAAGRycy9lMm9Eb2MueG1srVLb&#10;TgIxEH038R+avssCisCGhWgIxsSoCfoBpduyTbadpi3s8vdOywJG34wv7dx65syZzhatrsleOK/A&#10;FHTQ61MiDIdSmW1BPz9WNxNKfGCmZDUYUdCD8HQxv76aNTYXQ6igLoUjCGJ83tiCViHYPMs8r4Rm&#10;vgdWGExKcJoFdN02Kx1rEF3X2bDfv88acKV1wIX3GF0ek3Se8KUUPLxJ6UUgdUGRW0inS+cmntl8&#10;xvKtY7ZSvKPB/sBCM2Ww6RlqyQIjO6d+QWnFHXiQocdBZyCl4iLNgNMM+j+mWVfMijQLiuPtWSb/&#10;f7D8df/uiCoLOhxRYpjGHaW2BH0Up7E+x5q1xarQPkKLSz7FPQbjzK10Ot44DcE8ynw4SyvaQDgG&#10;x6O72wlmOKbup9PxOEmfXR5b58OTAE2iUVCHm0uCsv2LD0gES08lsZeBlarrGI8Mj0yiFdpN29He&#10;QHlA1vWzQb3i7k+GOxmbzjgCPuwCSJV6RaTj864Bqp8odD8lrve7n6ou/3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JCrGoDYAAAACgEAAA8AAAAAAAAAAQAgAAAAIgAAAGRycy9kb3ducmV2Lnht&#10;bFBLAQIUABQAAAAIAIdO4kDYHF2RhwEAABcDAAAOAAAAAAAAAAEAIAAAACcBAABkcnMvZTJvRG9j&#10;LnhtbFBLBQYAAAAABgAGAFkBAAAg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498D54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>158cm</w:t>
                      </w:r>
                      <w:r>
                        <w:rPr>
                          <w:color w:val="498D54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以上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女性笛通离等学校在校 生、成屈毕业生</w:t>
                      </w:r>
                      <w:r>
                        <w:rPr>
                          <w:color w:val="B78D8D"/>
                          <w:spacing w:val="0"/>
                          <w:w w:val="100"/>
                          <w:position w:val="0"/>
                        </w:rPr>
                        <w:t>为当年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B78D8D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12</w:t>
                      </w:r>
                      <w:r>
                        <w:rPr>
                          <w:color w:val="B78D8D"/>
                          <w:spacing w:val="0"/>
                          <w:w w:val="100"/>
                          <w:position w:val="0"/>
                          <w:sz w:val="10"/>
                          <w:szCs w:val="10"/>
                        </w:rPr>
                        <w:t>月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B78D8D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3</w:t>
                      </w:r>
                      <w:r>
                        <w:rPr>
                          <w:color w:val="B78D8D"/>
                          <w:spacing w:val="0"/>
                          <w:w w:val="100"/>
                          <w:position w:val="0"/>
                          <w:sz w:val="10"/>
                          <w:szCs w:val="10"/>
                        </w:rPr>
                        <w:t>】日以踣年満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18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到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22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厲岁,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spacing w:line="13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895" w:right="0" w:bottom="1346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920" w:right="0" w:firstLine="0"/>
        <w:jc w:val="left"/>
        <w:rPr>
          <w:sz w:val="17"/>
          <w:szCs w:val="17"/>
        </w:rPr>
      </w:pPr>
      <w:r>
        <w:rPr>
          <w:color w:val="498D54"/>
          <w:spacing w:val="0"/>
          <w:w w:val="100"/>
          <w:position w:val="0"/>
          <w:sz w:val="17"/>
          <w:szCs w:val="17"/>
        </w:rPr>
        <w:t>标准体重</w:t>
      </w:r>
      <w:r>
        <w:rPr>
          <w:rFonts w:ascii="Times New Roman" w:hAnsi="Times New Roman" w:eastAsia="Times New Roman" w:cs="Times New Roman"/>
          <w:b/>
          <w:bCs/>
          <w:color w:val="498D54"/>
          <w:spacing w:val="0"/>
          <w:w w:val="100"/>
          <w:position w:val="0"/>
          <w:sz w:val="17"/>
          <w:szCs w:val="17"/>
          <w:lang w:val="en-US" w:eastAsia="en-US" w:bidi="en-US"/>
        </w:rPr>
        <w:t>kg</w:t>
      </w:r>
      <w:r>
        <w:rPr>
          <w:color w:val="498D54"/>
          <w:spacing w:val="0"/>
          <w:w w:val="100"/>
          <w:position w:val="0"/>
          <w:sz w:val="17"/>
          <w:szCs w:val="17"/>
        </w:rPr>
        <w:t>二身高</w:t>
      </w:r>
      <w:r>
        <w:rPr>
          <w:rFonts w:ascii="Times New Roman" w:hAnsi="Times New Roman" w:eastAsia="Times New Roman" w:cs="Times New Roman"/>
          <w:b/>
          <w:bCs/>
          <w:color w:val="498D54"/>
          <w:spacing w:val="0"/>
          <w:w w:val="100"/>
          <w:position w:val="0"/>
          <w:sz w:val="17"/>
          <w:szCs w:val="17"/>
          <w:lang w:val="en-US" w:eastAsia="en-US" w:bidi="en-US"/>
        </w:rPr>
        <w:t>cm—</w:t>
      </w:r>
      <w:r>
        <w:rPr>
          <w:rFonts w:ascii="Times New Roman" w:hAnsi="Times New Roman" w:eastAsia="Times New Roman" w:cs="Times New Roman"/>
          <w:b/>
          <w:bCs/>
          <w:color w:val="498D54"/>
          <w:spacing w:val="0"/>
          <w:w w:val="100"/>
          <w:position w:val="0"/>
          <w:sz w:val="17"/>
          <w:szCs w:val="17"/>
        </w:rPr>
        <w:t>11</w:t>
      </w:r>
      <w:r>
        <w:rPr>
          <w:color w:val="498D54"/>
          <w:spacing w:val="0"/>
          <w:w w:val="100"/>
          <w:position w:val="0"/>
          <w:sz w:val="17"/>
          <w:szCs w:val="17"/>
        </w:rPr>
        <w:t>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140" w:line="180" w:lineRule="exact"/>
        <w:ind w:left="1920" w:right="0" w:firstLine="2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0"/>
          <w:szCs w:val="10"/>
        </w:rPr>
        <w:t>男性不超过标准体西的</w:t>
      </w:r>
      <w:r>
        <w:rPr>
          <w:rFonts w:ascii="Times New Roman" w:hAnsi="Times New Roman" w:eastAsia="Times New Roman" w:cs="Times New Roman"/>
          <w:color w:val="B78D8D"/>
          <w:spacing w:val="0"/>
          <w:w w:val="100"/>
          <w:position w:val="0"/>
          <w:sz w:val="17"/>
          <w:szCs w:val="17"/>
        </w:rPr>
        <w:t xml:space="preserve">30% </w:t>
      </w:r>
      <w:r>
        <w:rPr>
          <w:rFonts w:ascii="Times New Roman" w:hAnsi="Times New Roman" w:eastAsia="Times New Roman" w:cs="Times New Roman"/>
          <w:color w:val="B78D8D"/>
          <w:spacing w:val="0"/>
          <w:w w:val="100"/>
          <w:position w:val="0"/>
          <w:sz w:val="17"/>
          <w:szCs w:val="17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z w:val="10"/>
          <w:szCs w:val="10"/>
        </w:rPr>
        <w:t>不低于様准体匝的</w:t>
      </w:r>
      <w:r>
        <w:rPr>
          <w:rFonts w:ascii="Times New Roman" w:hAnsi="Times New Roman" w:eastAsia="Times New Roman" w:cs="Times New Roman"/>
          <w:color w:val="B78D8D"/>
          <w:spacing w:val="0"/>
          <w:w w:val="100"/>
          <w:position w:val="0"/>
          <w:sz w:val="17"/>
          <w:szCs w:val="17"/>
          <w:lang w:val="en-US" w:eastAsia="en-US" w:bidi="en-US"/>
        </w:rPr>
        <w:t xml:space="preserve">is% </w:t>
      </w:r>
      <w:r>
        <w:rPr>
          <w:color w:val="000000"/>
          <w:spacing w:val="0"/>
          <w:w w:val="100"/>
          <w:position w:val="0"/>
          <w:sz w:val="10"/>
          <w:szCs w:val="10"/>
        </w:rPr>
        <w:t>女性不超过标准体旬的</w:t>
      </w:r>
      <w:r>
        <w:rPr>
          <w:rFonts w:ascii="Times New Roman" w:hAnsi="Times New Roman" w:eastAsia="Times New Roman" w:cs="Times New Roman"/>
          <w:color w:val="B78D8D"/>
          <w:spacing w:val="0"/>
          <w:w w:val="100"/>
          <w:position w:val="0"/>
          <w:sz w:val="17"/>
          <w:szCs w:val="17"/>
        </w:rPr>
        <w:t>20% ,</w:t>
      </w:r>
      <w:r>
        <w:rPr>
          <w:color w:val="000000"/>
          <w:spacing w:val="0"/>
          <w:w w:val="100"/>
          <w:position w:val="0"/>
          <w:sz w:val="10"/>
          <w:szCs w:val="10"/>
        </w:rPr>
        <w:t>不低于惊淮休适的</w:t>
      </w:r>
      <w:r>
        <w:rPr>
          <w:rFonts w:ascii="Times New Roman" w:hAnsi="Times New Roman" w:eastAsia="Times New Roman" w:cs="Times New Roman"/>
          <w:color w:val="B78D8D"/>
          <w:spacing w:val="0"/>
          <w:w w:val="100"/>
          <w:position w:val="0"/>
          <w:sz w:val="17"/>
          <w:szCs w:val="17"/>
        </w:rPr>
        <w:t>15%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920" w:right="0" w:firstLine="20"/>
        <w:jc w:val="left"/>
        <w:rPr>
          <w:sz w:val="17"/>
          <w:szCs w:val="17"/>
        </w:rPr>
      </w:pPr>
      <w:r>
        <w:rPr>
          <w:color w:val="498D54"/>
          <w:spacing w:val="0"/>
          <w:w w:val="100"/>
          <w:position w:val="0"/>
          <w:sz w:val="17"/>
          <w:szCs w:val="17"/>
        </w:rPr>
        <w:t>右眼裸眼视力不低于</w:t>
      </w:r>
      <w:r>
        <w:rPr>
          <w:rFonts w:ascii="Times New Roman" w:hAnsi="Times New Roman" w:eastAsia="Times New Roman" w:cs="Times New Roman"/>
          <w:b/>
          <w:bCs/>
          <w:color w:val="498D54"/>
          <w:spacing w:val="0"/>
          <w:w w:val="100"/>
          <w:position w:val="0"/>
          <w:sz w:val="17"/>
          <w:szCs w:val="17"/>
        </w:rPr>
        <w:t>4.6,</w:t>
      </w:r>
      <w:r>
        <w:rPr>
          <w:color w:val="498D54"/>
          <w:spacing w:val="0"/>
          <w:w w:val="100"/>
          <w:position w:val="0"/>
          <w:sz w:val="17"/>
          <w:szCs w:val="17"/>
        </w:rPr>
        <w:t>左眼裸眼视力不低于</w:t>
      </w:r>
      <w:r>
        <w:rPr>
          <w:rFonts w:ascii="Times New Roman" w:hAnsi="Times New Roman" w:eastAsia="Times New Roman" w:cs="Times New Roman"/>
          <w:b/>
          <w:bCs/>
          <w:color w:val="498D54"/>
          <w:spacing w:val="0"/>
          <w:w w:val="100"/>
          <w:position w:val="0"/>
          <w:sz w:val="17"/>
          <w:szCs w:val="17"/>
          <w:lang w:val="en-US" w:eastAsia="en-US" w:bidi="en-US"/>
        </w:rPr>
        <w:t>4.5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880" w:line="180" w:lineRule="exact"/>
        <w:ind w:left="1920" w:right="0" w:firstLine="20"/>
        <w:jc w:val="left"/>
        <w:rPr>
          <w:sz w:val="10"/>
          <w:szCs w:val="10"/>
        </w:rPr>
      </w:pPr>
      <w:r>
        <w:rPr>
          <w:color w:val="000000"/>
          <w:spacing w:val="0"/>
          <w:w w:val="100"/>
          <w:position w:val="0"/>
          <w:sz w:val="10"/>
          <w:szCs w:val="10"/>
        </w:rPr>
        <w:t>屈光不正经准分子激光手术后半年以上</w:t>
      </w:r>
      <w:r>
        <w:rPr>
          <w:color w:val="000000"/>
          <w:spacing w:val="0"/>
          <w:w w:val="100"/>
          <w:position w:val="0"/>
          <w:sz w:val="10"/>
          <w:szCs w:val="10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z w:val="10"/>
          <w:szCs w:val="10"/>
        </w:rPr>
        <w:t>无开发荏</w:t>
      </w:r>
      <w:r>
        <w:rPr>
          <w:color w:val="000000"/>
          <w:spacing w:val="0"/>
          <w:w w:val="100"/>
          <w:position w:val="0"/>
          <w:sz w:val="10"/>
          <w:szCs w:val="10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z w:val="10"/>
          <w:szCs w:val="10"/>
        </w:rPr>
        <w:t>任何</w:t>
      </w:r>
      <w:r>
        <w:rPr>
          <w:color w:val="000000"/>
          <w:spacing w:val="0"/>
          <w:w w:val="100"/>
          <w:position w:val="0"/>
          <w:sz w:val="10"/>
          <w:szCs w:val="10"/>
          <w:lang w:val="en-US" w:eastAsia="en-US" w:bidi="en-US"/>
        </w:rPr>
        <w:t>T</w:t>
      </w:r>
      <w:r>
        <w:rPr>
          <w:color w:val="000000"/>
          <w:spacing w:val="0"/>
          <w:w w:val="100"/>
          <w:position w:val="0"/>
          <w:sz w:val="10"/>
          <w:szCs w:val="10"/>
        </w:rPr>
        <w:t>継眼视力达到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 xml:space="preserve">4.8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,</w:t>
      </w:r>
      <w:r>
        <w:rPr>
          <w:color w:val="000000"/>
          <w:spacing w:val="0"/>
          <w:w w:val="100"/>
          <w:position w:val="0"/>
          <w:sz w:val="10"/>
          <w:szCs w:val="10"/>
        </w:rPr>
        <w:t>殷底检 萱正常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，</w:t>
      </w:r>
      <w:r>
        <w:rPr>
          <w:color w:val="000000"/>
          <w:spacing w:val="0"/>
          <w:w w:val="100"/>
          <w:position w:val="0"/>
          <w:sz w:val="10"/>
          <w:szCs w:val="10"/>
        </w:rPr>
        <w:t>除潜水员、</w:t>
      </w:r>
      <w:r>
        <w:rPr>
          <w:color w:val="000000"/>
          <w:spacing w:val="0"/>
          <w:w w:val="100"/>
          <w:position w:val="0"/>
          <w:sz w:val="10"/>
          <w:szCs w:val="10"/>
          <w:lang w:val="zh-CN" w:eastAsia="zh-CN" w:bidi="zh-CN"/>
        </w:rPr>
        <w:t>潜艇人</w:t>
      </w:r>
      <w:r>
        <w:rPr>
          <w:color w:val="000000"/>
          <w:spacing w:val="0"/>
          <w:w w:val="100"/>
          <w:position w:val="0"/>
          <w:sz w:val="10"/>
          <w:szCs w:val="10"/>
        </w:rPr>
        <w:t>员、空時兵外合格.</w:t>
      </w:r>
    </w:p>
    <w:p>
      <w:pPr>
        <w:pStyle w:val="7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420"/>
        <w:jc w:val="left"/>
      </w:pPr>
      <w:bookmarkStart w:id="6" w:name="bookmark22"/>
      <w:bookmarkStart w:id="7" w:name="bookmark23"/>
      <w:bookmarkStart w:id="8" w:name="bookmark20"/>
      <w:bookmarkStart w:id="9" w:name="bookmark21"/>
      <w:r>
        <w:rPr>
          <w:color w:val="000000"/>
          <w:spacing w:val="0"/>
          <w:w w:val="100"/>
          <w:position w:val="0"/>
        </w:rPr>
        <w:t>四</w:t>
      </w:r>
      <w:bookmarkEnd w:id="6"/>
      <w:r>
        <w:rPr>
          <w:color w:val="000000"/>
          <w:spacing w:val="0"/>
          <w:w w:val="100"/>
          <w:position w:val="0"/>
        </w:rPr>
        <w:t>、入伍主要流程</w:t>
      </w:r>
      <w:bookmarkEnd w:id="7"/>
    </w:p>
    <w:p>
      <w:pPr>
        <w:pStyle w:val="7"/>
        <w:keepNext/>
        <w:keepLines/>
        <w:widowControl w:val="0"/>
        <w:shd w:val="clear" w:color="auto" w:fill="auto"/>
        <w:bidi w:val="0"/>
        <w:spacing w:before="0" w:after="405" w:line="240" w:lineRule="auto"/>
        <w:ind w:left="0" w:right="0" w:firstLine="540"/>
        <w:jc w:val="left"/>
      </w:pPr>
      <w:bookmarkStart w:id="10" w:name="bookmark24"/>
      <w:r>
        <w:rPr>
          <w:color w:val="000000"/>
          <w:spacing w:val="0"/>
          <w:w w:val="100"/>
          <w:position w:val="0"/>
        </w:rPr>
        <w:t>(_)男生应征入伍基本流程</w:t>
      </w:r>
      <w:bookmarkEnd w:id="8"/>
      <w:bookmarkEnd w:id="9"/>
      <w:bookmarkEnd w:id="10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FFFFFF"/>
        </w:rPr>
        <w:t>男生报名程序痢程圄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04800" distB="0" distL="0" distR="0" simplePos="0" relativeHeight="125830144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ragraph">
                  <wp:posOffset>304800</wp:posOffset>
                </wp:positionV>
                <wp:extent cx="5459095" cy="123444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095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26" o:spt="202" type="#_x0000_t202" style="position:absolute;left:0pt;margin-left:75.65pt;margin-top:24pt;height:97.2pt;width:429.85pt;mso-position-horizontal-relative:page;mso-wrap-distance-bottom:0pt;mso-wrap-distance-top:24pt;mso-wrap-style:none;z-index:125830144;mso-width-relative:page;mso-height-relative:page;" filled="f" stroked="f" coordsize="21600,21600" o:gfxdata="UEsDBAoAAAAAAIdO4kAAAAAAAAAAAAAAAAAEAAAAZHJzL1BLAwQUAAAACACHTuJAR51Go9YAAAAL&#10;AQAADwAAAGRycy9kb3ducmV2LnhtbE2PPU/DMBCGd6T+B+sqsVHbIaAoxOmAYKRSCwubE1+TtLEd&#10;2U4b/j3XCbZ7dY/ej2q72JFdMMTBOwVyI4Cha70ZXKfg6/P9oQAWk3ZGj96hgh+MsK1Xd5Uujb+6&#10;PV4OqWNk4mKpFfQpTSXnse3R6rjxEzr6HX2wOpEMHTdBX8ncjjwT4plbPThK6PWErz2258NsFRw/&#10;dufT27wXp04U+C0DLo3cKXW/luIFWMIl/cFwq0/VoaZOjZ+diWwk/SQfCVWQF7TpBggp6WoUZHmW&#10;A68r/n9D/QtQSwMEFAAAAAgAh07iQEtAjEySAQAAJQMAAA4AAABkcnMvZTJvRG9jLnhtbK1SXU/C&#10;MBR9N/E/NH2XDQSVhUE0BGNi1AT9AaVrWZO1t2kLG//e2zLQ6JvxpbtfO/fcc+9s0emG7IXzCkxJ&#10;h4OcEmE4VMpsS/rxvrq6o8QHZirWgBElPQhPF/PLi1lrCzGCGppKOIIgxhetLWkdgi2yzPNaaOYH&#10;YIXBpASnWUDXbbPKsRbRdZON8vwma8FV1gEX3mN0eUzSecKXUvDwKqUXgTQlRW4hvS69m/hm8xkr&#10;to7ZWvGeBvsDC82UwaZnqCULjOyc+gWlFXfgQYYBB52BlIqLNANOM8x/TLOumRVpFhTH27NM/v9g&#10;+cv+zRFVlXR0S4lhGneU2hL0UZzW+gJr1harQvcAHS75FPcYjDN30un4xWkI5lHmw1la0QXCMTgZ&#10;T6b5dEIJx9xwdD0ej5P42dfv1vnwKECTaJTU4e6SpGz/7ANSwdJTSexmYKWaJsYjxyOXaIVu0/XE&#10;N1AdkHeL6y2pwfujpHkyqF68hJPhTsamN47g97sAUqW+EfUI1TfDXSQ6/d3EZX/3U9XXdc8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EedRqPWAAAACwEAAA8AAAAAAAAAAQAgAAAAIgAAAGRycy9k&#10;b3ducmV2LnhtbFBLAQIUABQAAAAIAIdO4kBLQIxMkgEAACUDAAAOAAAAAAAAAAEAIAAAACUBAABk&#10;cnMvZTJvRG9jLnhtbFBLBQYAAAAABgAGAFkBAAAp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059180" distB="361315" distL="0" distR="0" simplePos="0" relativeHeight="125830144" behindDoc="0" locked="0" layoutInCell="1" allowOverlap="1">
                <wp:simplePos x="0" y="0"/>
                <wp:positionH relativeFrom="page">
                  <wp:posOffset>2066925</wp:posOffset>
                </wp:positionH>
                <wp:positionV relativeFrom="paragraph">
                  <wp:posOffset>1059180</wp:posOffset>
                </wp:positionV>
                <wp:extent cx="361315" cy="11874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FFFFFF"/>
                              </w:rPr>
                              <w:t>网上登记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26" o:spt="202" type="#_x0000_t202" style="position:absolute;left:0pt;margin-left:162.75pt;margin-top:83.4pt;height:9.35pt;width:28.45pt;mso-position-horizontal-relative:page;mso-wrap-distance-bottom:28.45pt;mso-wrap-distance-top:83.4pt;mso-wrap-style:none;z-index:125830144;mso-width-relative:page;mso-height-relative:page;" filled="f" stroked="f" coordsize="21600,21600" o:gfxdata="UEsDBAoAAAAAAIdO4kAAAAAAAAAAAAAAAAAEAAAAZHJzL1BLAwQUAAAACACHTuJAvxdLc9cAAAAL&#10;AQAADwAAAGRycy9kb3ducmV2LnhtbE2PwU7DMBBE70j8g7VI3KidlEZRiNMDgiOVWnrh5sTbJG28&#10;jmKnDX/PcoLjzoxm35TbxQ3iilPoPWlIVgoEUuNtT62G4+f7Uw4iREPWDJ5QwzcG2Fb3d6UprL/R&#10;Hq+H2AouoVAYDV2MYyFlaDp0Jqz8iMTeyU/ORD6nVtrJ3LjcDTJVKpPO9MQfOjPia4fN5TA7DaeP&#10;3eX8Nu/VuVU5fiUTLnWy0/rxIVEvICIu8S8Mv/iMDhUz1X4mG8SgYZ1uNhxlI8t4AyfWefoMomYl&#10;Z0tWpfy/ofoBUEsDBBQAAAAIAIdO4kBP61I+jwEAACMDAAAOAAAAZHJzL2Uyb0RvYy54bWytUstO&#10;wzAQvCPxD5bvNE1LC0RNEagqQkKABHyA69iNpdhr2aZJ/561k7YIboiLs6/Mzs7u4rbTDdkJ5xWY&#10;kuajMSXCcKiU2Zb04319cU2JD8xUrAEjSroXnt4uz88WrS3EBGpoKuEIghhftLakdQi2yDLPa6GZ&#10;H4EVBpMSnGYBXbfNKsdaRNdNNhmP51kLrrIOuPAeo6s+SZcJX0rBw4uUXgTSlBS5hfS69G7imy0X&#10;rNg6ZmvFBxrsDyw0UwabHqFWLDDy6dQvKK24Aw8yjDjoDKRUXKQZcJp8/GOat5pZkWZBcbw9yuT/&#10;D5Y/714dUVVJJzeUGKZxR6ktQR/Faa0vsObNYlXo7qHDJR/iHoNx5k46Hb84DcE8yrw/Siu6QDgG&#10;p/N8ms8o4ZjK8+ury1lEyU4/W+fDgwBNolFSh5tLgrLdkw996aEk9jKwVk0T45FhzyRaodt0A+0N&#10;VHtk3eJyS2rw+ihpHg1qF+/gYLiDsRmMHvzuM4BUqW9E7aGGZriJxHy4mrjq736qOt328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/F0tz1wAAAAsBAAAPAAAAAAAAAAEAIAAAACIAAABkcnMvZG93&#10;bnJldi54bWxQSwECFAAUAAAACACHTuJAT+tSPo8BAAAjAwAADgAAAAAAAAABACAAAAAmAQAAZHJz&#10;L2Uyb0RvYy54bWxQSwUGAAAAAAYABgBZAQAAJ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FFFFFF"/>
                        </w:rPr>
                        <w:t>网上登记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278890" distB="141605" distL="0" distR="0" simplePos="0" relativeHeight="125830144" behindDoc="0" locked="0" layoutInCell="1" allowOverlap="1">
                <wp:simplePos x="0" y="0"/>
                <wp:positionH relativeFrom="page">
                  <wp:posOffset>3950970</wp:posOffset>
                </wp:positionH>
                <wp:positionV relativeFrom="paragraph">
                  <wp:posOffset>1278890</wp:posOffset>
                </wp:positionV>
                <wp:extent cx="361315" cy="11874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FFFFFF"/>
                              </w:rPr>
                              <w:t>走访调查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26" o:spt="202" type="#_x0000_t202" style="position:absolute;left:0pt;margin-left:311.1pt;margin-top:100.7pt;height:9.35pt;width:28.45pt;mso-position-horizontal-relative:page;mso-wrap-distance-bottom:11.15pt;mso-wrap-distance-top:100.7pt;mso-wrap-style:none;z-index:125830144;mso-width-relative:page;mso-height-relative:page;" filled="f" stroked="f" coordsize="21600,21600" o:gfxdata="UEsDBAoAAAAAAIdO4kAAAAAAAAAAAAAAAAAEAAAAZHJzL1BLAwQUAAAACACHTuJAjtaTsdYAAAAL&#10;AQAADwAAAGRycy9kb3ducmV2LnhtbE2PPU/DMBCGdyT+g3VIbNQfQqGEOB0QjFRq6cLmxNckbWxH&#10;ttOGf88xwXjvPXrvuWqzuJFdMKYheA1yJYChb4MdfKfh8Pn+sAaWsvHWjMGjhm9MsKlvbypT2nD1&#10;O7zsc8eoxKfSaOhznkrOU9ujM2kVJvS0O4boTKYxdtxGc6VyN3IlRMGdGTxd6M2Erz225/3sNBw/&#10;tufT27wTp06s8UtGXBq51fr+TooXYBmX/AfDrz6pQ01OTZi9TWzUUCilCNWghHwERkTx9CyBNZRQ&#10;BLyu+P8f6h9QSwMEFAAAAAgAh07iQOwEM32OAQAAIwMAAA4AAABkcnMvZTJvRG9jLnhtbK1SXUvD&#10;MBR9F/wPIe+uq3M6yjpRZCKICtMfkKbJGmhyQ5Kt3b/3Ju2m6Jv4kt6vnnvuuXd52+uW7IXzCkxJ&#10;88mUEmE41MpsS/rxvr5YUOIDMzVrwYiSHoSnt6vzs2VnC3EJDbS1cARBjC86W9ImBFtkmeeN0MxP&#10;wAqDSQlOs4Cu22a1Yx2i6za7nE6vsw5cbR1w4T1GH4YkXSV8KQUPr1J6EUhbUuQW0uvSW8U3Wy1Z&#10;sXXMNoqPNNgfWGimDDY9QT2wwMjOqV9QWnEHHmSYcNAZSKm4SDPgNPn0xzSbhlmRZkFxvD3J5P8P&#10;lr/s3xxRdUlnOSWGadxRakvQR3E66wus2VisCv099LjkY9xjMM7cS6fjF6chmEeZDydpRR8Ix+Ds&#10;Op/lc0o4pvJ8cXM1jyjZ18/W+fAoQJNolNTh5pKgbP/sw1B6LIm9DKxV28Z4ZDgwiVboq36kXUF9&#10;QNYdLrekBq+PkvbJoHbxDo6GOxrVaAzgd7sAUqW+EXWAGpvhJhLz8Wriqr/7qerrtle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jtaTsdYAAAALAQAADwAAAAAAAAABACAAAAAiAAAAZHJzL2Rvd25y&#10;ZXYueG1sUEsBAhQAFAAAAAgAh07iQOwEM32OAQAAIwMAAA4AAAAAAAAAAQAgAAAAJQEAAGRycy9l&#10;Mm9Eb2MueG1sUEsFBgAAAAAGAAYAWQEAAC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FFFFFF"/>
                        </w:rPr>
                        <w:t>走访调查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273810" distB="142240" distL="0" distR="0" simplePos="0" relativeHeight="125830144" behindDoc="0" locked="0" layoutInCell="1" allowOverlap="1">
                <wp:simplePos x="0" y="0"/>
                <wp:positionH relativeFrom="page">
                  <wp:posOffset>5203825</wp:posOffset>
                </wp:positionH>
                <wp:positionV relativeFrom="paragraph">
                  <wp:posOffset>1273810</wp:posOffset>
                </wp:positionV>
                <wp:extent cx="365760" cy="12319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F9E0B1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</w:rPr>
                              <w:t>张榜公示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26" o:spt="202" type="#_x0000_t202" style="position:absolute;left:0pt;margin-left:409.75pt;margin-top:100.3pt;height:9.7pt;width:28.8pt;mso-position-horizontal-relative:page;mso-wrap-distance-bottom:11.2pt;mso-wrap-distance-top:100.3pt;mso-wrap-style:none;z-index:125830144;mso-width-relative:page;mso-height-relative:page;" filled="f" stroked="f" coordsize="21600,21600" o:gfxdata="UEsDBAoAAAAAAIdO4kAAAAAAAAAAAAAAAAAEAAAAZHJzL1BLAwQUAAAACACHTuJAMZoRz9UAAAAL&#10;AQAADwAAAGRycy9kb3ducmV2LnhtbE2PPU/DMBCGd6T+B+uQ2KhtJGgIcTpUMFKppQubE1+TtPE5&#10;ip02/HuuE4z33qP3o1jPvhcXHGMXyIBeKhBIdXAdNQYOXx+PGYiYLDnbB0IDPxhhXS7uCpu7cKUd&#10;XvapEWxCMbcG2pSGXMpYt+htXIYBiX/HMHqb+Bwb6UZ7ZXPfyyelXqS3HXFCawfctFif95M3cPzc&#10;nk/v006dGpXhtx5xrvTWmId7rd5AJJzTHwy3+lwdSu5UhYlcFL2BTL8+M2rgFgOCiWy10iAqVlgC&#10;WRby/4byF1BLAwQUAAAACACHTuJA0vQ/048BAAAjAwAADgAAAGRycy9lMm9Eb2MueG1srVJdS8Mw&#10;FH0X/A8h767rhlPL2qGMiSAqTH9AliZroMkNSbZ2/96brJuib+JLer967rnn3vmi1y3ZC+cVmJLm&#10;ozElwnColdmW9ON9dXVLiQ/M1KwFI0p6EJ4uqsuLeWcLMYEG2lo4giDGF50taROCLbLM80Zo5kdg&#10;hcGkBKdZQNdts9qxDtF1m03G41nWgautAy68x+jymKRVwpdS8PAqpReBtCVFbiG9Lr2b+GbVnBVb&#10;x2yj+ECD/YGFZspg0zPUkgVGdk79gtKKO/Agw4iDzkBKxUWaAafJxz+mWTfMijQLiuPtWSb/f7D8&#10;Zf/miKpLOp1SYpjGHaW2BH0Up7O+wJq1xarQP0CPSz7FPQbjzL10On5xGoJ5lPlwllb0gXAMTmfX&#10;NzPMcEzlk2l+l6TPvn62zodHAZpEo6QON5cEZftnH5AIlp5KYi8DK9W2MR4ZHplEK/SbfqC9gfqA&#10;rDtcbkkNXh8l7ZNB7eIdnAx3MjaDcQS/3wWQKvWNqEeooRluItEZriau+rufqr5uu/o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MZoRz9UAAAALAQAADwAAAAAAAAABACAAAAAiAAAAZHJzL2Rvd25y&#10;ZXYueG1sUEsBAhQAFAAAAAgAh07iQNL0P9OPAQAAIwMAAA4AAAAAAAAAAQAgAAAAJAEAAGRycy9l&#10;Mm9Eb2MueG1sUEsFBgAAAAAGAAYAWQEAAC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F9E0B1"/>
                          <w:spacing w:val="0"/>
                          <w:w w:val="100"/>
                          <w:position w:val="0"/>
                          <w:sz w:val="13"/>
                          <w:szCs w:val="13"/>
                        </w:rPr>
                        <w:t>张榜公示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077595" distB="342900" distL="0" distR="0" simplePos="0" relativeHeight="12583014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1077595</wp:posOffset>
                </wp:positionV>
                <wp:extent cx="365760" cy="11874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FFFFFF"/>
                              </w:rPr>
                              <w:t>批准入伍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26" o:spt="202" type="#_x0000_t202" style="position:absolute;left:0pt;margin-left:459.05pt;margin-top:84.85pt;height:9.35pt;width:28.8pt;mso-position-horizontal-relative:page;mso-wrap-distance-bottom:27pt;mso-wrap-distance-top:84.85pt;mso-wrap-style:none;z-index:125830144;mso-width-relative:page;mso-height-relative:page;" filled="f" stroked="f" coordsize="21600,21600" o:gfxdata="UEsDBAoAAAAAAIdO4kAAAAAAAAAAAAAAAAAEAAAAZHJzL1BLAwQUAAAACACHTuJA0mMsoNgAAAAL&#10;AQAADwAAAGRycy9kb3ducmV2LnhtbE2PMU/DMBCFdyT+g3WV2KhtBK2TxumAYKRSWxY2J74maWM7&#10;ip02/HuOCba7e0/vvldsZ9ezK46xC16DXApg6OtgO99o+Dy+PypgMRlvTR88avjGCNvy/q4wuQ03&#10;v8frITWMQnzMjYY2pSHnPNYtOhOXYUBP2imMziRax4bb0dwo3PX8SYgVd6bz9KE1A762WF8Ok9Nw&#10;+thdzm/TXpwbofBLjjhXcqf1w0KKDbCEc/ozwy8+oUNJTFWYvI2s15BJJclKwipbAyNHtn6hoaKL&#10;Us/Ay4L/71D+AFBLAwQUAAAACACHTuJATkgit48BAAAjAwAADgAAAGRycy9lMm9Eb2MueG1srVLb&#10;SgMxEH0X/IeQd7u92AtLt0UpFUFUqH5Amk26gU0mJGl3+/dO0m0r+ia+ZOe2Z86cmfmy1TU5COcV&#10;mIIOen1KhOFQKrMr6OfH+m5GiQ/MlKwGIwp6FJ4uF7c388bmYggV1KVwBEGMzxtb0CoEm2eZ55XQ&#10;zPfACoNJCU6zgK7bZaVjDaLrOhv2+5OsAVdaB1x4j9HVKUkXCV9KwcOblF4EUhcUuYX0uvRu45st&#10;5izfOWYrxTsa7A8sNFMGm16gViwwsnfqF5RW3IEHGXocdAZSKi7SDDjNoP9jmk3FrEizoDjeXmTy&#10;/wfLXw/vjqiyoKMxJYZp3FFqS9BHcRrrc6zZWKwK7SO0uORz3GMwztxKp+MXpyGYR5mPF2lFGwjH&#10;4Ggynk4wwzE1GMym9wk9u/5snQ9PAjSJRkEdbi4Jyg4vPiARLD2XxF4G1qquYzwyPDGJVmi3bUd7&#10;C+URWTe43IIavD5K6meD2sU7OBvubGw74wT+sA8gVeobUU9QXTPcRKLTXU1c9Xc/VV1ve/E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0mMsoNgAAAALAQAADwAAAAAAAAABACAAAAAiAAAAZHJzL2Rv&#10;d25yZXYueG1sUEsBAhQAFAAAAAgAh07iQE5IIrePAQAAIwMAAA4AAAAAAAAAAQAgAAAAJwEAAGRy&#10;cy9lMm9Eb2MueG1sUEsFBgAAAAAGAAYAWQEAAC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FFFFFF"/>
                        </w:rPr>
                        <w:t>批准入伍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620"/>
        <w:jc w:val="both"/>
        <w:rPr>
          <w:sz w:val="30"/>
          <w:szCs w:val="30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参加兵役登记及报名：①</w:t>
      </w:r>
      <w:r>
        <w:rPr>
          <w:color w:val="000000"/>
          <w:spacing w:val="0"/>
          <w:w w:val="100"/>
          <w:position w:val="0"/>
          <w:sz w:val="30"/>
          <w:szCs w:val="30"/>
        </w:rPr>
        <w:t>8</w:t>
      </w:r>
      <w:r>
        <w:rPr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color w:val="000000"/>
          <w:spacing w:val="0"/>
          <w:w w:val="100"/>
          <w:position w:val="0"/>
          <w:sz w:val="30"/>
          <w:szCs w:val="30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</w:rPr>
        <w:t>日前，男生登录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“全</w:t>
      </w:r>
      <w:r>
        <w:rPr>
          <w:color w:val="000000"/>
          <w:spacing w:val="0"/>
          <w:w w:val="100"/>
          <w:position w:val="0"/>
          <w:sz w:val="28"/>
          <w:szCs w:val="28"/>
        </w:rPr>
        <w:t>国征兵 网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"(http://www.gfbzb.gov.cn),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参加网上兵役登记和应征报 名。完成报名后，在校大学生和毕业生需打印《大学生预征对象 登记表》和《高校学生应征入伍学费补偿国家助学贷款代偿申请 表》(各一式两份)，及时提交到就读的高校征兵工作站审核盖章。 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—6</w:t>
      </w:r>
      <w:r>
        <w:rPr>
          <w:color w:val="000000"/>
          <w:spacing w:val="0"/>
          <w:w w:val="100"/>
          <w:position w:val="0"/>
          <w:sz w:val="30"/>
          <w:szCs w:val="30"/>
        </w:rPr>
        <w:t>—</w:t>
      </w:r>
      <w:r>
        <w:br w:type="page"/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61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7</w:t>
      </w:r>
      <w:r>
        <w:rPr>
          <w:color w:val="000000"/>
          <w:spacing w:val="0"/>
          <w:w w:val="100"/>
          <w:position w:val="0"/>
        </w:rPr>
        <w:t>月底或</w:t>
      </w: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8</w:t>
      </w:r>
      <w:r>
        <w:rPr>
          <w:color w:val="000000"/>
          <w:spacing w:val="0"/>
          <w:w w:val="100"/>
          <w:position w:val="0"/>
        </w:rPr>
        <w:t>月上旬，将以上两表交给应征地县（市、区）武装部 审核盖章。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67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</w:rPr>
        <w:t>参加体检：</w:t>
      </w:r>
      <w:r>
        <w:rPr>
          <w:color w:val="000000"/>
          <w:spacing w:val="0"/>
          <w:w w:val="100"/>
          <w:position w:val="0"/>
          <w:sz w:val="30"/>
          <w:szCs w:val="30"/>
        </w:rPr>
        <w:t>7</w:t>
      </w:r>
      <w:r>
        <w:rPr>
          <w:color w:val="000000"/>
          <w:spacing w:val="0"/>
          <w:w w:val="100"/>
          <w:position w:val="0"/>
        </w:rPr>
        <w:t>月底至</w:t>
      </w:r>
      <w:r>
        <w:rPr>
          <w:color w:val="000000"/>
          <w:spacing w:val="0"/>
          <w:w w:val="100"/>
          <w:position w:val="0"/>
          <w:sz w:val="30"/>
          <w:szCs w:val="30"/>
        </w:rPr>
        <w:t>8</w:t>
      </w:r>
      <w:r>
        <w:rPr>
          <w:color w:val="000000"/>
          <w:spacing w:val="0"/>
          <w:w w:val="100"/>
          <w:position w:val="0"/>
        </w:rPr>
        <w:t>月上旬按照应征地乡镇（街道）武装 部通知参加初检（已在学校报名参军的各高校大学生可在放假离 校前，参加学校组织的体检、政治考核，合格者预先定兵）。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8 </w:t>
      </w:r>
      <w:r>
        <w:rPr>
          <w:color w:val="000000"/>
          <w:spacing w:val="0"/>
          <w:w w:val="100"/>
          <w:position w:val="0"/>
        </w:rPr>
        <w:t>月中旬，根据兵役机关的通知，初检合格人员到应征地县（市、 区）征兵体检站参加体检。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</w:rPr>
        <w:t>接受政治考核</w:t>
      </w:r>
      <w:r>
        <w:rPr>
          <w:color w:val="000000"/>
          <w:spacing w:val="0"/>
          <w:w w:val="100"/>
          <w:position w:val="0"/>
        </w:rPr>
        <w:t>:经过体检且合格的对象，要接受征兵机构的 政治考核和走访调查。应征公民应如实提供本人及家庭主要成员 和主要社会关系成员的有关情况。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40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</w:rPr>
        <w:t>审批定兵:</w:t>
      </w:r>
      <w:r>
        <w:rPr>
          <w:color w:val="000000"/>
          <w:spacing w:val="0"/>
          <w:w w:val="100"/>
          <w:position w:val="0"/>
        </w:rPr>
        <w:t>体检、政治考核合格，经应征地县级征兵办审批 定兵，并对新兵名单进行不少于</w:t>
      </w:r>
      <w:r>
        <w:rPr>
          <w:color w:val="000000"/>
          <w:spacing w:val="0"/>
          <w:w w:val="100"/>
          <w:position w:val="0"/>
          <w:sz w:val="30"/>
          <w:szCs w:val="30"/>
        </w:rPr>
        <w:t>5</w:t>
      </w:r>
      <w:r>
        <w:rPr>
          <w:color w:val="000000"/>
          <w:spacing w:val="0"/>
          <w:w w:val="100"/>
          <w:position w:val="0"/>
        </w:rPr>
        <w:t>天的公示。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</w:rPr>
        <w:t>办理入伍手续:经</w:t>
      </w:r>
      <w:r>
        <w:rPr>
          <w:color w:val="000000"/>
          <w:spacing w:val="0"/>
          <w:w w:val="100"/>
          <w:position w:val="0"/>
        </w:rPr>
        <w:t>公示合格后，由县级兵役机关负责办理入 伍手续，发给《应征公民入伍通</w:t>
      </w:r>
      <w:r>
        <w:rPr>
          <w:color w:val="000000"/>
          <w:spacing w:val="0"/>
          <w:w w:val="100"/>
          <w:position w:val="0"/>
          <w:lang w:val="zh-CN" w:eastAsia="zh-CN" w:bidi="zh-CN"/>
        </w:rPr>
        <w:t>知书》</w:t>
      </w:r>
      <w:r>
        <w:rPr>
          <w:color w:val="000000"/>
          <w:spacing w:val="0"/>
          <w:w w:val="100"/>
          <w:position w:val="0"/>
        </w:rPr>
        <w:t>。接到入伍通知书后，要 按规定转党（团）关系、调取大学毕业生档案交兵役机关一并装 入新兵档案。</w:t>
      </w:r>
      <w:r>
        <w:rPr>
          <w:color w:val="000000"/>
          <w:spacing w:val="0"/>
          <w:w w:val="100"/>
          <w:position w:val="0"/>
          <w:sz w:val="30"/>
          <w:szCs w:val="30"/>
        </w:rPr>
        <w:t>9</w:t>
      </w:r>
      <w:r>
        <w:rPr>
          <w:color w:val="000000"/>
          <w:spacing w:val="0"/>
          <w:w w:val="100"/>
          <w:position w:val="0"/>
        </w:rPr>
        <w:t>月中旬，新兵分批补入部队。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760"/>
        <w:jc w:val="both"/>
      </w:pPr>
      <w:r>
        <w:rPr>
          <w:b/>
          <w:bCs/>
          <w:color w:val="000000"/>
          <w:spacing w:val="0"/>
          <w:w w:val="100"/>
          <w:position w:val="0"/>
        </w:rPr>
        <w:t>（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>二）</w:t>
      </w:r>
      <w:r>
        <w:rPr>
          <w:b/>
          <w:bCs/>
          <w:color w:val="000000"/>
          <w:spacing w:val="0"/>
          <w:w w:val="100"/>
          <w:position w:val="0"/>
        </w:rPr>
        <w:t>女生应征入伍基本流程</w:t>
      </w:r>
    </w:p>
    <w:p>
      <w:pPr>
        <w:widowControl w:val="0"/>
        <w:spacing w:after="4410" w:line="1" w:lineRule="exact"/>
        <w:sectPr>
          <w:footnotePr>
            <w:numFmt w:val="decimal"/>
          </w:footnotePr>
          <w:type w:val="continuous"/>
          <w:pgSz w:w="11900" w:h="16840"/>
          <w:pgMar w:top="1895" w:right="991" w:bottom="1346" w:left="1376" w:header="1467" w:footer="918" w:gutter="0"/>
          <w:cols w:space="720" w:num="1"/>
          <w:rtlGutter w:val="0"/>
          <w:docGrid w:linePitch="360" w:charSpace="0"/>
        </w:sectPr>
      </w:pPr>
      <w:r>
        <w:drawing>
          <wp:anchor distT="415925" distB="0" distL="0" distR="0" simplePos="0" relativeHeight="62915584" behindDoc="1" locked="0" layoutInCell="1" allowOverlap="1">
            <wp:simplePos x="0" y="0"/>
            <wp:positionH relativeFrom="page">
              <wp:posOffset>887730</wp:posOffset>
            </wp:positionH>
            <wp:positionV relativeFrom="paragraph">
              <wp:posOffset>619125</wp:posOffset>
            </wp:positionV>
            <wp:extent cx="5828030" cy="1115695"/>
            <wp:effectExtent l="0" t="0" r="1270" b="8255"/>
            <wp:wrapNone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hape 3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0" behindDoc="0" locked="0" layoutInCell="1" allowOverlap="1">
                <wp:simplePos x="0" y="0"/>
                <wp:positionH relativeFrom="page">
                  <wp:posOffset>1463675</wp:posOffset>
                </wp:positionH>
                <wp:positionV relativeFrom="paragraph">
                  <wp:posOffset>203200</wp:posOffset>
                </wp:positionV>
                <wp:extent cx="2125980" cy="210185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3305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26" o:spt="202" type="#_x0000_t202" style="position:absolute;left:0pt;margin-left:115.25pt;margin-top:16pt;height:16.55pt;width:167.4pt;mso-position-horizontal-relative:page;z-index:503316480;mso-width-relative:page;mso-height-relative:page;" filled="f" stroked="f" coordsize="21600,21600" o:gfxdata="UEsDBAoAAAAAAIdO4kAAAAAAAAAAAAAAAAAEAAAAZHJzL1BLAwQUAAAACACHTuJA4jMP9dgAAAAJ&#10;AQAADwAAAGRycy9kb3ducmV2LnhtbE2Py07DMBBF90j8gzWV2FE7iRJBGqdCCFZIiDQsWDrxNLEa&#10;j0PsPvh7zIouR3N077nV9mIndsLFG0cSkrUAhtQ7bWiQ8Nm+3j8A80GRVpMjlPCDHrb17U2lSu3O&#10;1OBpFwYWQ8iXSsIYwlxy7vsRrfJrNyPF394tVoV4LgPXizrHcDvxVIiCW2UoNoxqxucR+8PuaCU8&#10;fVHzYr7fu49m35i2fRT0VhykvFslYgMs4CX8w/CnH9Whjk6dO5L2bJKQZiKPqIQsjZsikBd5BqyT&#10;UOQJ8Lri1wvqX1BLAwQUAAAACACHTuJAH6EBBIUBAAAYAwAADgAAAGRycy9lMm9Eb2MueG1srVLb&#10;SgMxEH0X/IeQd7sXUerSbVGkIogK6gek2aQb2GRCkna3f+8ku62ib+JLMrecOXMmi9WgO7IXzisw&#10;NS1mOSXCcGiU2db04319MafEB2Ya1oERNT0IT1fL87NFbytRQgtdIxxBEOOr3ta0DcFWWeZ5KzTz&#10;M7DCYFKC0yyg67ZZ41iP6LrLyjy/znpwjXXAhfcYvR+TdJnwpRQ8vEjpRSBdTZFbSKdL5yae2XLB&#10;qq1jtlV8osH+wEIzZbDpCeqeBUZ2Tv2C0oo78CDDjIPOQErFRZoBpynyH9O8tcyKNAuK4+1JJv9/&#10;sPx5/+qIamp6eUOJYRp3lNoS9FGc3voKa94sVoXhDgZc8jHuMRhnHqTT8cZpCOZR5sNJWjEEwjFY&#10;FuXVzRxTHHNlkRfzqwiTfb22zocHAZpEo6YOV5cUZfsnH8bSY0lsZmCtui7GI8WRSrTCsBkm3hto&#10;Dki7ezQoWFz+0XBHYzMZI+DtLoBUqVdEGp9PDVD+xHb6KnG/3/1U9fWhl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iMw/12AAAAAkBAAAPAAAAAAAAAAEAIAAAACIAAABkcnMvZG93bnJldi54bWxQ&#10;SwECFAAUAAAACACHTuJAH6EBBIUBAAAYAwAADgAAAAAAAAABACAAAAAnAQAAZHJzL2Uyb0RvYy54&#10;bWxQSwUGAAAAAAYABgBZAQAAH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3305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3479800</wp:posOffset>
            </wp:positionH>
            <wp:positionV relativeFrom="paragraph">
              <wp:posOffset>2626360</wp:posOffset>
            </wp:positionV>
            <wp:extent cx="597535" cy="176530"/>
            <wp:effectExtent l="0" t="0" r="12065" b="13970"/>
            <wp:wrapNone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Shape 4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4102100</wp:posOffset>
            </wp:positionH>
            <wp:positionV relativeFrom="paragraph">
              <wp:posOffset>2630805</wp:posOffset>
            </wp:positionV>
            <wp:extent cx="189230" cy="164465"/>
            <wp:effectExtent l="0" t="0" r="1270" b="6985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hape 4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</w:rPr>
        <w:t>参加网上报名和择优初选预征对象</w:t>
      </w: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：8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5</w:t>
      </w:r>
      <w:r>
        <w:rPr>
          <w:color w:val="000000"/>
          <w:spacing w:val="0"/>
          <w:w w:val="100"/>
          <w:position w:val="0"/>
        </w:rPr>
        <w:t>日前，女生登录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580" w:right="0" w:firstLine="180"/>
        <w:jc w:val="both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“全</w:t>
      </w:r>
      <w:r>
        <w:rPr>
          <w:color w:val="000000"/>
          <w:spacing w:val="0"/>
          <w:w w:val="100"/>
          <w:position w:val="0"/>
        </w:rPr>
        <w:t>国征兵网”参加网上报名</w:t>
      </w:r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http： //www. gfbzb. gov. cn ） </w:t>
      </w:r>
      <w:r>
        <w:rPr>
          <w:color w:val="000000"/>
          <w:spacing w:val="0"/>
          <w:w w:val="100"/>
          <w:position w:val="0"/>
          <w:sz w:val="30"/>
          <w:szCs w:val="30"/>
          <w:vertAlign w:val="subscript"/>
          <w:lang w:val="en-US" w:eastAsia="en-US" w:bidi="en-US"/>
        </w:rPr>
        <w:t xml:space="preserve">o </w:t>
      </w:r>
      <w:r>
        <w:rPr>
          <w:color w:val="000000"/>
          <w:spacing w:val="0"/>
          <w:w w:val="100"/>
          <w:position w:val="0"/>
        </w:rPr>
        <w:t>报名结束后，征兵网将自动依据报名人员当年高考相对分数由 高到低的顺序，依次确定初选预征对象。被确定为初选预征对 象的女青年，</w:t>
      </w:r>
      <w:r>
        <w:rPr>
          <w:color w:val="000000"/>
          <w:spacing w:val="0"/>
          <w:w w:val="100"/>
          <w:position w:val="0"/>
          <w:sz w:val="30"/>
          <w:szCs w:val="30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0"/>
          <w:szCs w:val="30"/>
        </w:rPr>
        <w:t>6</w:t>
      </w:r>
      <w:r>
        <w:rPr>
          <w:color w:val="000000"/>
          <w:spacing w:val="0"/>
          <w:w w:val="100"/>
          <w:position w:val="0"/>
        </w:rPr>
        <w:t>日起登录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“全</w:t>
      </w:r>
      <w:r>
        <w:rPr>
          <w:color w:val="000000"/>
          <w:spacing w:val="0"/>
          <w:w w:val="100"/>
          <w:position w:val="0"/>
        </w:rPr>
        <w:t>国征兵网”，自行打印《应征 女青年网上报名审核表》。大学毕业生和在校生自行打印《大学 生预征对象登记表》《高校学生应征入伍学费补偿国家助学贷款 代偿申请表》，并交学校征兵工作站审核盖章（已放假离校的学 生可直接交应征地县级征兵办公室先期审核）。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58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</w:rPr>
        <w:t>参加政治初考和体格初检：</w:t>
      </w:r>
      <w:r>
        <w:rPr>
          <w:color w:val="000000"/>
          <w:spacing w:val="0"/>
          <w:w w:val="100"/>
          <w:position w:val="0"/>
          <w:sz w:val="30"/>
          <w:szCs w:val="30"/>
        </w:rPr>
        <w:t>8</w:t>
      </w:r>
      <w:r>
        <w:rPr>
          <w:color w:val="000000"/>
          <w:spacing w:val="0"/>
          <w:w w:val="100"/>
          <w:position w:val="0"/>
        </w:rPr>
        <w:t>月中旬，按应征地市级征兵办 公室的安排，持《应征女青年网上报名审核表》并携带本人身份 证、学历证及相关材料，到指定地点参加初考初检，合格者确 定为送检对象。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75" w:lineRule="exact"/>
        <w:ind w:left="58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</w:rPr>
        <w:t>参加体格检查和综合素质考评：</w:t>
      </w:r>
      <w:r>
        <w:rPr>
          <w:color w:val="000000"/>
          <w:spacing w:val="0"/>
          <w:w w:val="100"/>
          <w:position w:val="0"/>
        </w:rPr>
        <w:t>按照应征地市级征兵办公室 的通知参加体格检查，同步开展应征女青年综合素质考评工 作。考评采取查验证书、现场问答、体能测试（主要测试</w:t>
      </w:r>
      <w:r>
        <w:rPr>
          <w:color w:val="000000"/>
          <w:spacing w:val="0"/>
          <w:w w:val="100"/>
          <w:position w:val="0"/>
          <w:sz w:val="30"/>
          <w:szCs w:val="30"/>
        </w:rPr>
        <w:t>50</w:t>
      </w:r>
      <w:r>
        <w:rPr>
          <w:color w:val="000000"/>
          <w:spacing w:val="0"/>
          <w:w w:val="100"/>
          <w:position w:val="0"/>
        </w:rPr>
        <w:t>米 跑、仰卧起坐、立定跳远）等方式，对应征对象的政治思想、身 体素质、文化素质、入伍动机等进行综合考评，现场公布考评 分数。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75" w:lineRule="exact"/>
        <w:ind w:left="58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</w:rPr>
        <w:t>接受政治考核：政</w:t>
      </w:r>
      <w:r>
        <w:rPr>
          <w:color w:val="000000"/>
          <w:spacing w:val="0"/>
          <w:w w:val="100"/>
          <w:position w:val="0"/>
        </w:rPr>
        <w:t>治考核工作由应征地县级征兵办公室组织 实施。参加政治考核的高校应届毕业生、在校生需提交《大学生 预征对象登记表》《高校学生应征入伍学费补偿国家助学贷款代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54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偿申请表》。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54" w:lineRule="exact"/>
        <w:ind w:left="26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</w:rPr>
        <w:t>审定新</w:t>
      </w:r>
      <w:r>
        <w:rPr>
          <w:color w:val="000000"/>
          <w:spacing w:val="0"/>
          <w:w w:val="100"/>
          <w:position w:val="0"/>
        </w:rPr>
        <w:t>兵：对体检、政治考核合格的女青年，按照综合素质 考评分数由高到低的顺序，依次确定新兵对象，经不少于</w:t>
      </w:r>
      <w:r>
        <w:rPr>
          <w:color w:val="000000"/>
          <w:spacing w:val="0"/>
          <w:w w:val="100"/>
          <w:position w:val="0"/>
          <w:sz w:val="30"/>
          <w:szCs w:val="30"/>
        </w:rPr>
        <w:t>5</w:t>
      </w:r>
      <w:r>
        <w:rPr>
          <w:color w:val="000000"/>
          <w:spacing w:val="0"/>
          <w:w w:val="100"/>
          <w:position w:val="0"/>
        </w:rPr>
        <w:t>天 公示合格后批准入伍，</w:t>
      </w:r>
      <w:r>
        <w:rPr>
          <w:color w:val="000000"/>
          <w:spacing w:val="0"/>
          <w:w w:val="100"/>
          <w:position w:val="0"/>
          <w:sz w:val="30"/>
          <w:szCs w:val="30"/>
        </w:rPr>
        <w:t>9</w:t>
      </w:r>
      <w:r>
        <w:rPr>
          <w:color w:val="000000"/>
          <w:spacing w:val="0"/>
          <w:w w:val="100"/>
          <w:position w:val="0"/>
        </w:rPr>
        <w:t>月中旬分批起运补入部队。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54" w:lineRule="exact"/>
        <w:ind w:left="0" w:right="0" w:firstLine="900"/>
        <w:jc w:val="left"/>
      </w:pPr>
      <w:bookmarkStart w:id="11" w:name="bookmark25"/>
      <w:r>
        <w:rPr>
          <w:b/>
          <w:bCs/>
          <w:color w:val="000000"/>
          <w:spacing w:val="0"/>
          <w:w w:val="100"/>
          <w:position w:val="0"/>
        </w:rPr>
        <w:t>五</w:t>
      </w:r>
      <w:bookmarkEnd w:id="11"/>
      <w:r>
        <w:rPr>
          <w:b/>
          <w:bCs/>
          <w:color w:val="000000"/>
          <w:spacing w:val="0"/>
          <w:w w:val="100"/>
          <w:position w:val="0"/>
        </w:rPr>
        <w:t>、优待政策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300" w:line="554" w:lineRule="exact"/>
        <w:ind w:left="10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（一）参军经济优待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大学毕业生参军服义务兵役经济优待概算（万元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1"/>
        <w:gridCol w:w="886"/>
        <w:gridCol w:w="634"/>
        <w:gridCol w:w="634"/>
        <w:gridCol w:w="893"/>
        <w:gridCol w:w="929"/>
        <w:gridCol w:w="720"/>
        <w:gridCol w:w="972"/>
        <w:gridCol w:w="778"/>
        <w:gridCol w:w="893"/>
        <w:gridCol w:w="119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学历 类型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入伍时发放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服役期间发放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退役时发放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一次性 鼓励金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1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国家 学费 补偿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部队 津贴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家庭优 待金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退役增发 津贴及医 保金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退伍 补助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1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自主就业 一次性退 役金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转移支 付养老 保险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自主就 业一次 性经济 补助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大专 毕业生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0.4-2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2.4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2.4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2-5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0.169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0.4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0.9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.652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0.9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1.22—15.82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本科 毕业生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0.4-2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3.2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2.4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2-5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0.169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0.4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0.9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1.652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0.9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12.02—16.62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 w:line="242" w:lineRule="exact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说明：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</w:rPr>
        <w:t>.一次性鼓励金，各市、县、高校有不同标准，具体以应征地县区、高校政策规定为准；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2</w:t>
      </w:r>
      <w:r>
        <w:rPr>
          <w:color w:val="000000"/>
          <w:spacing w:val="0"/>
          <w:w w:val="100"/>
          <w:position w:val="0"/>
          <w:sz w:val="17"/>
          <w:szCs w:val="17"/>
        </w:rPr>
        <w:t>.国家学费补偿，本、 专科生每年最高补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8000</w:t>
      </w:r>
      <w:r>
        <w:rPr>
          <w:color w:val="000000"/>
          <w:spacing w:val="0"/>
          <w:w w:val="100"/>
          <w:position w:val="0"/>
          <w:sz w:val="17"/>
          <w:szCs w:val="17"/>
        </w:rPr>
        <w:t>元，大专按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3</w:t>
      </w:r>
      <w:r>
        <w:rPr>
          <w:color w:val="000000"/>
          <w:spacing w:val="0"/>
          <w:w w:val="100"/>
          <w:position w:val="0"/>
          <w:sz w:val="17"/>
          <w:szCs w:val="17"/>
        </w:rPr>
        <w:t>年计算’本科按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4</w:t>
      </w:r>
      <w:r>
        <w:rPr>
          <w:color w:val="000000"/>
          <w:spacing w:val="0"/>
          <w:w w:val="100"/>
          <w:position w:val="0"/>
          <w:sz w:val="17"/>
          <w:szCs w:val="17"/>
        </w:rPr>
        <w:t>年计算；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3</w:t>
      </w:r>
      <w:r>
        <w:rPr>
          <w:color w:val="000000"/>
          <w:spacing w:val="0"/>
          <w:w w:val="100"/>
          <w:position w:val="0"/>
          <w:sz w:val="17"/>
          <w:szCs w:val="17"/>
        </w:rPr>
        <w:t>.部队津贴，义务兵服役两年，每月按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1000</w:t>
      </w:r>
      <w:r>
        <w:rPr>
          <w:color w:val="000000"/>
          <w:spacing w:val="0"/>
          <w:w w:val="100"/>
          <w:position w:val="0"/>
          <w:sz w:val="17"/>
          <w:szCs w:val="17"/>
        </w:rPr>
        <w:t>元计算， 由部队逐月发放；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4</w:t>
      </w:r>
      <w:r>
        <w:rPr>
          <w:color w:val="000000"/>
          <w:spacing w:val="0"/>
          <w:w w:val="100"/>
          <w:position w:val="0"/>
          <w:sz w:val="17"/>
          <w:szCs w:val="17"/>
        </w:rPr>
        <w:t>.县级家庭优待金，义务兵两年，每服役满一年县级退役部门发放一次，标准按不低于入伍地县（市、 区）上年度城镇居民人均可支配收入的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45%</w:t>
      </w:r>
      <w:r>
        <w:rPr>
          <w:color w:val="000000"/>
          <w:spacing w:val="0"/>
          <w:w w:val="100"/>
          <w:position w:val="0"/>
          <w:sz w:val="17"/>
          <w:szCs w:val="17"/>
        </w:rPr>
        <w:t>计算（广西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2019</w:t>
      </w:r>
      <w:r>
        <w:rPr>
          <w:color w:val="000000"/>
          <w:spacing w:val="0"/>
          <w:w w:val="100"/>
          <w:position w:val="0"/>
          <w:sz w:val="17"/>
          <w:szCs w:val="17"/>
        </w:rPr>
        <w:t>年各县标准在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1-2.5</w:t>
      </w:r>
      <w:r>
        <w:rPr>
          <w:color w:val="000000"/>
          <w:spacing w:val="0"/>
          <w:w w:val="100"/>
          <w:position w:val="0"/>
          <w:sz w:val="17"/>
          <w:szCs w:val="17"/>
        </w:rPr>
        <w:t>万元/年）；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5</w:t>
      </w:r>
      <w:r>
        <w:rPr>
          <w:color w:val="000000"/>
          <w:spacing w:val="0"/>
          <w:w w:val="100"/>
          <w:position w:val="0"/>
          <w:sz w:val="17"/>
          <w:szCs w:val="17"/>
        </w:rPr>
        <w:t>.退役时发放的五项补助 金为部队和广西统一标准；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6</w:t>
      </w:r>
      <w:r>
        <w:rPr>
          <w:color w:val="000000"/>
          <w:spacing w:val="0"/>
          <w:w w:val="100"/>
          <w:position w:val="0"/>
          <w:sz w:val="17"/>
          <w:szCs w:val="17"/>
        </w:rPr>
        <w:t>.到西藏、新疆高原艰苦地区服役的，部队津贴' 家庭优待金增发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</w:rPr>
        <w:t>倍以上，自主就业一次性 经济补助增发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7"/>
          <w:szCs w:val="17"/>
        </w:rPr>
        <w:t>50%.</w:t>
      </w:r>
    </w:p>
    <w:p>
      <w:pPr>
        <w:pStyle w:val="7"/>
        <w:keepNext/>
        <w:keepLines/>
        <w:widowControl w:val="0"/>
        <w:shd w:val="clear" w:color="auto" w:fill="auto"/>
        <w:bidi w:val="0"/>
        <w:spacing w:before="0" w:after="0" w:line="583" w:lineRule="exact"/>
        <w:ind w:left="0" w:right="0" w:firstLine="820"/>
        <w:jc w:val="left"/>
      </w:pPr>
      <w:bookmarkStart w:id="12" w:name="bookmark28"/>
      <w:bookmarkStart w:id="13" w:name="bookmark27"/>
      <w:bookmarkStart w:id="14" w:name="bookmark26"/>
      <w:r>
        <w:rPr>
          <w:color w:val="000000"/>
          <w:spacing w:val="0"/>
          <w:w w:val="100"/>
          <w:position w:val="0"/>
        </w:rPr>
        <w:t>（二）服役期间优待政策</w:t>
      </w:r>
      <w:bookmarkEnd w:id="12"/>
      <w:bookmarkEnd w:id="13"/>
      <w:bookmarkEnd w:id="14"/>
    </w:p>
    <w:p>
      <w:pPr>
        <w:pStyle w:val="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95"/>
        </w:tabs>
        <w:bidi w:val="0"/>
        <w:spacing w:before="0" w:after="0" w:line="583" w:lineRule="exact"/>
        <w:ind w:left="260" w:right="0" w:firstLine="660"/>
        <w:jc w:val="both"/>
      </w:pPr>
      <w:bookmarkStart w:id="15" w:name="bookmark29"/>
      <w:bookmarkEnd w:id="15"/>
      <w:r>
        <w:rPr>
          <w:color w:val="000000"/>
          <w:spacing w:val="0"/>
          <w:w w:val="100"/>
          <w:position w:val="0"/>
        </w:rPr>
        <w:t>在部队可参加汽车驾驶、车辆维修、卫生、烹饪、通信等 各类专业技术培训。</w:t>
      </w:r>
    </w:p>
    <w:p>
      <w:pPr>
        <w:pStyle w:val="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317"/>
        </w:tabs>
        <w:bidi w:val="0"/>
        <w:spacing w:before="0" w:after="100" w:line="572" w:lineRule="exact"/>
        <w:ind w:left="260" w:right="0" w:firstLine="660"/>
        <w:jc w:val="both"/>
        <w:sectPr>
          <w:footerReference r:id="rId9" w:type="first"/>
          <w:footerReference r:id="rId7" w:type="default"/>
          <w:footerReference r:id="rId8" w:type="even"/>
          <w:footnotePr>
            <w:numFmt w:val="decimal"/>
          </w:footnotePr>
          <w:pgSz w:w="11900" w:h="16840"/>
          <w:pgMar w:top="1895" w:right="991" w:bottom="1346" w:left="1376" w:header="0" w:footer="3" w:gutter="0"/>
          <w:cols w:space="720" w:num="1"/>
          <w:titlePg/>
          <w:rtlGutter w:val="0"/>
          <w:docGrid w:linePitch="360" w:charSpace="0"/>
        </w:sectPr>
      </w:pPr>
      <w:bookmarkStart w:id="16" w:name="bookmark30"/>
      <w:bookmarkEnd w:id="16"/>
      <w:r>
        <w:rPr>
          <w:color w:val="000000"/>
          <w:spacing w:val="0"/>
          <w:w w:val="100"/>
          <w:position w:val="0"/>
        </w:rPr>
        <w:t>服役满</w:t>
      </w:r>
      <w:r>
        <w:rPr>
          <w:color w:val="000000"/>
          <w:spacing w:val="0"/>
          <w:w w:val="100"/>
          <w:position w:val="0"/>
          <w:sz w:val="30"/>
          <w:szCs w:val="30"/>
        </w:rPr>
        <w:t>2</w:t>
      </w:r>
      <w:r>
        <w:rPr>
          <w:color w:val="000000"/>
          <w:spacing w:val="0"/>
          <w:w w:val="100"/>
          <w:position w:val="0"/>
        </w:rPr>
        <w:t>年的优秀士兵，可直接选为士官，并享受有关待 遇。目前，下士士官（服役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3-5</w:t>
      </w:r>
      <w:r>
        <w:rPr>
          <w:color w:val="000000"/>
          <w:spacing w:val="0"/>
          <w:w w:val="100"/>
          <w:position w:val="0"/>
        </w:rPr>
        <w:t>年）、中士士官（服役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6-8</w:t>
      </w:r>
      <w:r>
        <w:rPr>
          <w:color w:val="000000"/>
          <w:spacing w:val="0"/>
          <w:w w:val="100"/>
          <w:position w:val="0"/>
        </w:rPr>
        <w:t>年）、 上士士官（服役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9-12</w:t>
      </w:r>
      <w:r>
        <w:rPr>
          <w:color w:val="000000"/>
          <w:spacing w:val="0"/>
          <w:w w:val="100"/>
          <w:position w:val="0"/>
        </w:rPr>
        <w:t>年）月平均工资分别约有</w:t>
      </w:r>
      <w:r>
        <w:rPr>
          <w:color w:val="000000"/>
          <w:spacing w:val="0"/>
          <w:w w:val="100"/>
          <w:position w:val="0"/>
          <w:sz w:val="30"/>
          <w:szCs w:val="30"/>
        </w:rPr>
        <w:t>6000</w:t>
      </w:r>
      <w:r>
        <w:rPr>
          <w:color w:val="000000"/>
          <w:spacing w:val="0"/>
          <w:w w:val="100"/>
          <w:position w:val="0"/>
        </w:rPr>
        <w:t>元、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7000 </w:t>
      </w:r>
      <w:r>
        <w:rPr>
          <w:color w:val="000000"/>
          <w:spacing w:val="0"/>
          <w:w w:val="100"/>
          <w:position w:val="0"/>
        </w:rPr>
        <w:t>元、</w:t>
      </w:r>
      <w:r>
        <w:rPr>
          <w:color w:val="000000"/>
          <w:spacing w:val="0"/>
          <w:w w:val="100"/>
          <w:position w:val="0"/>
          <w:sz w:val="30"/>
          <w:szCs w:val="30"/>
        </w:rPr>
        <w:t>8000</w:t>
      </w:r>
      <w:r>
        <w:rPr>
          <w:color w:val="000000"/>
          <w:spacing w:val="0"/>
          <w:w w:val="100"/>
          <w:position w:val="0"/>
        </w:rPr>
        <w:t>元左右。普通全日制大学毕业学历士兵首次选取士官 的，其高中（中职）毕业后在国家规定学制内在校就读的年数视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>同服现役时间。</w:t>
      </w:r>
    </w:p>
    <w:p>
      <w:pPr>
        <w:pStyle w:val="4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76" w:lineRule="exact"/>
        <w:ind w:left="460" w:right="0" w:firstLine="680"/>
        <w:jc w:val="both"/>
      </w:pPr>
      <w:bookmarkStart w:id="17" w:name="bookmark31"/>
      <w:bookmarkEnd w:id="17"/>
      <w:r>
        <w:rPr>
          <w:color w:val="000000"/>
          <w:spacing w:val="0"/>
          <w:w w:val="100"/>
          <w:position w:val="0"/>
        </w:rPr>
        <w:t>大专学历毕业生士兵可通过优秀士兵保送入学对象选拔 或参加军队院校本科层次招生考试提升为军官。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460"/>
        <w:jc w:val="left"/>
      </w:pPr>
      <w:bookmarkStart w:id="18" w:name="bookmark32"/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.</w:t>
      </w:r>
      <w:bookmarkEnd w:id="18"/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z w:val="30"/>
          <w:szCs w:val="30"/>
        </w:rPr>
        <w:t>4</w:t>
      </w:r>
      <w:r>
        <w:rPr>
          <w:color w:val="000000"/>
          <w:spacing w:val="0"/>
          <w:w w:val="100"/>
          <w:position w:val="0"/>
        </w:rPr>
        <w:t>.本科学历以上毕业生士兵可择优直接选拔为军官。</w:t>
      </w:r>
    </w:p>
    <w:p>
      <w:pPr>
        <w:pStyle w:val="4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10"/>
        </w:tabs>
        <w:bidi w:val="0"/>
        <w:spacing w:before="0" w:after="0" w:line="577" w:lineRule="exact"/>
        <w:ind w:left="460" w:right="0" w:firstLine="680"/>
        <w:jc w:val="both"/>
      </w:pPr>
      <w:bookmarkStart w:id="19" w:name="bookmark33"/>
      <w:bookmarkEnd w:id="19"/>
      <w:r>
        <w:rPr>
          <w:color w:val="000000"/>
          <w:spacing w:val="0"/>
          <w:w w:val="100"/>
          <w:position w:val="0"/>
        </w:rPr>
        <w:t>保留士兵农村集体经济成员权益。士兵在服现役期间，入 伍前依法取得的农村土地承包经营权，应当保留，服现役期间， 除依照国家有关规定和承包合同的约定缴纳有关税费外，免除其 他负担。入伍前是农村集体经济组织成员的，其成员资格应当保 留，继续享受土地被征收、征用或者占用等分配权益。</w:t>
      </w:r>
    </w:p>
    <w:p>
      <w:pPr>
        <w:pStyle w:val="4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14"/>
        </w:tabs>
        <w:bidi w:val="0"/>
        <w:spacing w:before="0" w:after="0" w:line="577" w:lineRule="exact"/>
        <w:ind w:left="1120" w:right="0" w:firstLine="0"/>
        <w:jc w:val="left"/>
      </w:pPr>
      <w:bookmarkStart w:id="20" w:name="bookmark34"/>
      <w:bookmarkEnd w:id="20"/>
      <w:r>
        <w:rPr>
          <w:color w:val="000000"/>
          <w:spacing w:val="0"/>
          <w:w w:val="100"/>
          <w:position w:val="0"/>
        </w:rPr>
        <w:t>义务兵从部队发出的平信，免费邮递。</w:t>
      </w:r>
    </w:p>
    <w:p>
      <w:pPr>
        <w:pStyle w:val="4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10"/>
        </w:tabs>
        <w:bidi w:val="0"/>
        <w:spacing w:before="0" w:after="0" w:line="577" w:lineRule="exact"/>
        <w:ind w:left="460" w:right="0" w:firstLine="680"/>
        <w:jc w:val="left"/>
      </w:pPr>
      <w:bookmarkStart w:id="21" w:name="bookmark35"/>
      <w:bookmarkEnd w:id="21"/>
      <w:r>
        <w:rPr>
          <w:color w:val="000000"/>
          <w:spacing w:val="0"/>
          <w:w w:val="100"/>
          <w:position w:val="0"/>
        </w:rPr>
        <w:t>在服役期间受到二等功以上、三等功、优秀士兵奖励的， 分别按照不低于当年度优待金标准的</w:t>
      </w:r>
      <w:r>
        <w:rPr>
          <w:color w:val="000000"/>
          <w:spacing w:val="0"/>
          <w:w w:val="100"/>
          <w:position w:val="0"/>
          <w:sz w:val="30"/>
          <w:szCs w:val="30"/>
        </w:rPr>
        <w:t>50%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sz w:val="30"/>
          <w:szCs w:val="30"/>
        </w:rPr>
        <w:t>20%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sz w:val="30"/>
          <w:szCs w:val="30"/>
        </w:rPr>
        <w:t>10%</w:t>
      </w:r>
      <w:r>
        <w:rPr>
          <w:color w:val="000000"/>
          <w:spacing w:val="0"/>
          <w:w w:val="100"/>
          <w:position w:val="0"/>
        </w:rPr>
        <w:t>增发优 待金。由政府上门送喜报、奖金和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“功臣</w:t>
      </w:r>
      <w:r>
        <w:rPr>
          <w:color w:val="000000"/>
          <w:spacing w:val="0"/>
          <w:w w:val="100"/>
          <w:position w:val="0"/>
        </w:rPr>
        <w:t>之家”牌匾。</w:t>
      </w:r>
    </w:p>
    <w:p>
      <w:pPr>
        <w:pStyle w:val="4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577" w:lineRule="exact"/>
        <w:ind w:left="460" w:right="0" w:firstLine="460"/>
        <w:jc w:val="both"/>
      </w:pPr>
      <w:bookmarkStart w:id="22" w:name="bookmark36"/>
      <w:bookmarkEnd w:id="22"/>
      <w:r>
        <w:rPr>
          <w:color w:val="000000"/>
          <w:spacing w:val="0"/>
          <w:w w:val="100"/>
          <w:position w:val="0"/>
        </w:rPr>
        <w:t>服役期间凭本人有效证件参观游览广西区内的公园、科技 馆、博物馆、爱国主义教育基地、风景名胜区、自然保护区等， 免收门票。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12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（三）退役后优抚待遇</w:t>
      </w:r>
    </w:p>
    <w:p>
      <w:pPr>
        <w:pStyle w:val="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17"/>
        </w:tabs>
        <w:bidi w:val="0"/>
        <w:spacing w:before="0" w:after="0" w:line="576" w:lineRule="exact"/>
        <w:ind w:left="460" w:right="0" w:firstLine="680"/>
        <w:jc w:val="both"/>
      </w:pPr>
      <w:bookmarkStart w:id="23" w:name="bookmark37"/>
      <w:bookmarkEnd w:id="23"/>
      <w:r>
        <w:rPr>
          <w:color w:val="000000"/>
          <w:spacing w:val="0"/>
          <w:w w:val="100"/>
          <w:position w:val="0"/>
        </w:rPr>
        <w:t>入伍前是国家机关、社会团体、企业事业单位职工（含合 同制人员）的，退出现役后，允许复工复职，并享受不低于本单 位同岗位（工种）、同工龄职工的各项待遇；服现役期间，其家 属继续享受该单位职工家属的有关福利待遇。</w:t>
      </w:r>
    </w:p>
    <w:p>
      <w:pPr>
        <w:pStyle w:val="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14"/>
        </w:tabs>
        <w:bidi w:val="0"/>
        <w:spacing w:before="0" w:after="1400" w:line="577" w:lineRule="exact"/>
        <w:ind w:left="1120" w:right="0" w:firstLine="0"/>
        <w:jc w:val="left"/>
      </w:pPr>
      <w:bookmarkStart w:id="24" w:name="bookmark38"/>
      <w:bookmarkEnd w:id="24"/>
      <w:r>
        <w:rPr>
          <w:color w:val="000000"/>
          <w:spacing w:val="0"/>
          <w:w w:val="100"/>
          <w:position w:val="0"/>
        </w:rPr>
        <w:t>高职（专科）毕业班学生入伍经历可作为毕业实习经历；</w:t>
      </w:r>
    </w:p>
    <w:p>
      <w:pPr>
        <w:widowControl w:val="0"/>
        <w:jc w:val="center"/>
        <w:rPr>
          <w:sz w:val="2"/>
          <w:szCs w:val="2"/>
        </w:rPr>
        <w:sectPr>
          <w:footerReference r:id="rId10" w:type="default"/>
          <w:footerReference r:id="rId11" w:type="even"/>
          <w:footnotePr>
            <w:numFmt w:val="decimal"/>
          </w:footnotePr>
          <w:pgSz w:w="11900" w:h="16840"/>
          <w:pgMar w:top="1960" w:right="1052" w:bottom="381" w:left="1314" w:header="0" w:footer="3" w:gutter="0"/>
          <w:cols w:space="720" w:num="1"/>
          <w:rtlGutter w:val="0"/>
          <w:docGrid w:linePitch="360" w:charSpace="0"/>
        </w:sectPr>
      </w:pPr>
      <w:r>
        <w:drawing>
          <wp:inline distT="0" distB="0" distL="114300" distR="114300">
            <wp:extent cx="1090930" cy="207010"/>
            <wp:effectExtent l="0" t="0" r="13970" b="2540"/>
            <wp:docPr id="55" name="Picut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utre 5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100" w:after="0" w:line="581" w:lineRule="exact"/>
        <w:ind w:left="260" w:right="0" w:firstLine="20"/>
        <w:jc w:val="both"/>
      </w:pPr>
      <w:r>
        <w:rPr>
          <w:color w:val="000000"/>
          <w:spacing w:val="0"/>
          <w:w w:val="100"/>
          <w:position w:val="0"/>
        </w:rPr>
        <w:t>专升本实行招生计划单列，录取比例在现行</w:t>
      </w: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30%</w:t>
      </w:r>
      <w:r>
        <w:rPr>
          <w:color w:val="000000"/>
          <w:spacing w:val="0"/>
          <w:w w:val="100"/>
          <w:position w:val="0"/>
        </w:rPr>
        <w:t>基础上适度扩大; 荣立三等功以上奖励的，免试入读普通本科；具有高职（专科） 学历的，退役后免试入读成人本科，或经过一定考核入读普通本 科。</w:t>
      </w:r>
    </w:p>
    <w:p>
      <w:pPr>
        <w:pStyle w:val="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235"/>
        </w:tabs>
        <w:bidi w:val="0"/>
        <w:spacing w:before="0" w:after="0" w:line="574" w:lineRule="exact"/>
        <w:ind w:left="260" w:right="0" w:firstLine="660"/>
        <w:jc w:val="both"/>
      </w:pPr>
      <w:bookmarkStart w:id="25" w:name="bookmark39"/>
      <w:bookmarkEnd w:id="25"/>
      <w:r>
        <w:rPr>
          <w:color w:val="000000"/>
          <w:spacing w:val="0"/>
          <w:w w:val="100"/>
          <w:position w:val="0"/>
        </w:rPr>
        <w:t>享受国家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“退役</w:t>
      </w:r>
      <w:r>
        <w:rPr>
          <w:color w:val="000000"/>
          <w:spacing w:val="0"/>
          <w:w w:val="100"/>
          <w:position w:val="0"/>
        </w:rPr>
        <w:t>大学生士兵”专项硕士研究生招生计划优 待；完成本科学业</w:t>
      </w:r>
      <w:r>
        <w:rPr>
          <w:color w:val="000000"/>
          <w:spacing w:val="0"/>
          <w:w w:val="100"/>
          <w:position w:val="0"/>
          <w:sz w:val="30"/>
          <w:szCs w:val="30"/>
        </w:rPr>
        <w:t>3</w:t>
      </w:r>
      <w:r>
        <w:rPr>
          <w:color w:val="000000"/>
          <w:spacing w:val="0"/>
          <w:w w:val="100"/>
          <w:position w:val="0"/>
        </w:rPr>
        <w:t>年内参加硕士研究生考试初试总分加</w:t>
      </w:r>
      <w:r>
        <w:rPr>
          <w:color w:val="000000"/>
          <w:spacing w:val="0"/>
          <w:w w:val="100"/>
          <w:position w:val="0"/>
          <w:sz w:val="30"/>
          <w:szCs w:val="30"/>
        </w:rPr>
        <w:t>10</w:t>
      </w:r>
      <w:r>
        <w:rPr>
          <w:color w:val="000000"/>
          <w:spacing w:val="0"/>
          <w:w w:val="100"/>
          <w:position w:val="0"/>
        </w:rPr>
        <w:t>分, 同等条件优先录取，立二等功及以上的免试（指初试）攻读硕士 研究生。</w:t>
      </w:r>
    </w:p>
    <w:p>
      <w:pPr>
        <w:pStyle w:val="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228"/>
        </w:tabs>
        <w:bidi w:val="0"/>
        <w:spacing w:before="0" w:after="0" w:line="573" w:lineRule="exact"/>
        <w:ind w:left="260" w:right="0" w:firstLine="660"/>
        <w:jc w:val="both"/>
      </w:pPr>
      <w:bookmarkStart w:id="26" w:name="bookmark40"/>
      <w:bookmarkEnd w:id="26"/>
      <w:r>
        <w:rPr>
          <w:color w:val="000000"/>
          <w:spacing w:val="0"/>
          <w:w w:val="100"/>
          <w:position w:val="0"/>
        </w:rPr>
        <w:t>服现役满</w:t>
      </w:r>
      <w:r>
        <w:rPr>
          <w:color w:val="000000"/>
          <w:spacing w:val="0"/>
          <w:w w:val="100"/>
          <w:position w:val="0"/>
          <w:sz w:val="30"/>
          <w:szCs w:val="30"/>
        </w:rPr>
        <w:t>12</w:t>
      </w:r>
      <w:r>
        <w:rPr>
          <w:color w:val="000000"/>
          <w:spacing w:val="0"/>
          <w:w w:val="100"/>
          <w:position w:val="0"/>
        </w:rPr>
        <w:t>年的士官、服现役期间荣获二等功以上奖励 或战时荣获三等功以上奖励的士兵等，给予安排工作。</w:t>
      </w:r>
    </w:p>
    <w:p>
      <w:pPr>
        <w:pStyle w:val="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235"/>
        </w:tabs>
        <w:bidi w:val="0"/>
        <w:spacing w:before="0" w:after="0" w:line="573" w:lineRule="exact"/>
        <w:ind w:left="260" w:right="0" w:firstLine="660"/>
        <w:jc w:val="both"/>
      </w:pPr>
      <w:bookmarkStart w:id="27" w:name="bookmark41"/>
      <w:bookmarkEnd w:id="27"/>
      <w:r>
        <w:rPr>
          <w:color w:val="000000"/>
          <w:spacing w:val="0"/>
          <w:w w:val="100"/>
          <w:position w:val="0"/>
        </w:rPr>
        <w:t>广西区、各设区市和县（市、区）每年在公务员和事业单 位招录时安排相应数量岗位定向招考大学生退役士兵，招考比例 不低于乡镇（街道）武装部专武干部计划的</w:t>
      </w:r>
      <w:r>
        <w:rPr>
          <w:color w:val="000000"/>
          <w:spacing w:val="0"/>
          <w:w w:val="100"/>
          <w:position w:val="0"/>
          <w:sz w:val="30"/>
          <w:szCs w:val="30"/>
        </w:rPr>
        <w:t>60%</w:t>
      </w:r>
      <w:r>
        <w:rPr>
          <w:color w:val="000000"/>
          <w:spacing w:val="0"/>
          <w:w w:val="100"/>
          <w:position w:val="0"/>
        </w:rPr>
        <w:t>、事业单位专武 干部计划的</w:t>
      </w:r>
      <w:r>
        <w:rPr>
          <w:color w:val="000000"/>
          <w:spacing w:val="0"/>
          <w:w w:val="100"/>
          <w:position w:val="0"/>
          <w:sz w:val="30"/>
          <w:szCs w:val="30"/>
        </w:rPr>
        <w:t>10%</w:t>
      </w:r>
      <w:r>
        <w:rPr>
          <w:color w:val="000000"/>
          <w:spacing w:val="0"/>
          <w:w w:val="100"/>
          <w:position w:val="0"/>
        </w:rPr>
        <w:t>、国有企业、国有控股或国有资本占主导企业新 招录职工计划的</w:t>
      </w:r>
      <w:r>
        <w:rPr>
          <w:color w:val="000000"/>
          <w:spacing w:val="0"/>
          <w:w w:val="100"/>
          <w:position w:val="0"/>
          <w:sz w:val="30"/>
          <w:szCs w:val="30"/>
        </w:rPr>
        <w:t>5%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235"/>
        </w:tabs>
        <w:bidi w:val="0"/>
        <w:spacing w:before="0" w:after="0" w:line="573" w:lineRule="exact"/>
        <w:ind w:left="260" w:right="0" w:firstLine="660"/>
        <w:jc w:val="both"/>
      </w:pPr>
      <w:bookmarkStart w:id="28" w:name="bookmark42"/>
      <w:bookmarkEnd w:id="28"/>
      <w:r>
        <w:rPr>
          <w:color w:val="000000"/>
          <w:spacing w:val="0"/>
          <w:w w:val="100"/>
          <w:position w:val="0"/>
        </w:rPr>
        <w:t>在军队服役</w:t>
      </w:r>
      <w:r>
        <w:rPr>
          <w:color w:val="000000"/>
          <w:spacing w:val="0"/>
          <w:w w:val="100"/>
          <w:position w:val="0"/>
          <w:sz w:val="30"/>
          <w:szCs w:val="30"/>
        </w:rPr>
        <w:t>5</w:t>
      </w:r>
      <w:r>
        <w:rPr>
          <w:color w:val="000000"/>
          <w:spacing w:val="0"/>
          <w:w w:val="100"/>
          <w:position w:val="0"/>
        </w:rPr>
        <w:t>年（含）以上的高校毕业生士兵退役后可以 报考面向服务基层项目人员定向考录的职位，同服务基层项目人 员共享公务员定向考录计划，优先录用建档立卡贫困户家庭高校 毕业生退役士兵。各地特别是边疆地区、深度贫困地区结合实施 乡村振兴、脱贫攻坚等战略，设置一定数量基层公务员职位面向 退役军人招考。各级党政机关在组织开展选调生工作时，注意选 调有服役经历的优秀大学生。</w:t>
      </w:r>
    </w:p>
    <w:p>
      <w:pPr>
        <w:pStyle w:val="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22"/>
        </w:tabs>
        <w:bidi w:val="0"/>
        <w:spacing w:before="0" w:after="0" w:line="576" w:lineRule="exact"/>
        <w:ind w:left="480" w:right="0" w:firstLine="660"/>
        <w:jc w:val="both"/>
      </w:pPr>
      <w:bookmarkStart w:id="29" w:name="bookmark43"/>
      <w:bookmarkEnd w:id="29"/>
      <w:r>
        <w:rPr>
          <w:color w:val="000000"/>
          <w:spacing w:val="0"/>
          <w:w w:val="100"/>
          <w:position w:val="0"/>
        </w:rPr>
        <w:t>退役士兵报考公务员、应聘事业单位职位,考录基层专职 人民武装干部，同等条件下优先录用或聘用，在军队服役经历视 为基层工作经历，服现役年限计算为工龄。</w:t>
      </w:r>
    </w:p>
    <w:p>
      <w:pPr>
        <w:pStyle w:val="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30"/>
        </w:tabs>
        <w:bidi w:val="0"/>
        <w:spacing w:before="0" w:after="0" w:line="576" w:lineRule="exact"/>
        <w:ind w:left="480" w:right="0" w:firstLine="660"/>
        <w:jc w:val="both"/>
      </w:pPr>
      <w:bookmarkStart w:id="30" w:name="bookmark44"/>
      <w:bookmarkEnd w:id="30"/>
      <w:r>
        <w:rPr>
          <w:color w:val="000000"/>
          <w:spacing w:val="0"/>
          <w:w w:val="100"/>
          <w:position w:val="0"/>
        </w:rPr>
        <w:t>退伍军人可选择接受一次免费（免学杂费、免住宿费、免 技能鉴定费）职业教育和技能培训，并享受培训期间生活补助。 教育培训期限一般为</w:t>
      </w:r>
      <w:r>
        <w:rPr>
          <w:color w:val="000000"/>
          <w:spacing w:val="0"/>
          <w:w w:val="100"/>
          <w:position w:val="0"/>
          <w:sz w:val="30"/>
          <w:szCs w:val="30"/>
        </w:rPr>
        <w:t>2</w:t>
      </w:r>
      <w:r>
        <w:rPr>
          <w:color w:val="000000"/>
          <w:spacing w:val="0"/>
          <w:w w:val="100"/>
          <w:position w:val="0"/>
        </w:rPr>
        <w:t>年，最短不少于</w:t>
      </w:r>
      <w:r>
        <w:rPr>
          <w:color w:val="000000"/>
          <w:spacing w:val="0"/>
          <w:w w:val="100"/>
          <w:position w:val="0"/>
          <w:sz w:val="30"/>
          <w:szCs w:val="30"/>
        </w:rPr>
        <w:t>3</w:t>
      </w:r>
      <w:r>
        <w:rPr>
          <w:color w:val="000000"/>
          <w:spacing w:val="0"/>
          <w:w w:val="100"/>
          <w:position w:val="0"/>
        </w:rPr>
        <w:t>个月。由政府组织培训， 发放相关学历和资格证书并推荐就业。</w:t>
      </w:r>
    </w:p>
    <w:p>
      <w:pPr>
        <w:pStyle w:val="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30"/>
        </w:tabs>
        <w:bidi w:val="0"/>
        <w:spacing w:before="0" w:after="0" w:line="582" w:lineRule="exact"/>
        <w:ind w:left="480" w:right="0" w:firstLine="660"/>
        <w:jc w:val="both"/>
      </w:pPr>
      <w:bookmarkStart w:id="31" w:name="bookmark45"/>
      <w:bookmarkEnd w:id="31"/>
      <w:r>
        <w:rPr>
          <w:color w:val="000000"/>
          <w:spacing w:val="0"/>
          <w:w w:val="100"/>
          <w:position w:val="0"/>
        </w:rPr>
        <w:t>对自主就业退役士兵从事个体经营的</w:t>
      </w:r>
      <w:r>
        <w:rPr>
          <w:color w:val="000000"/>
          <w:spacing w:val="0"/>
          <w:w w:val="100"/>
          <w:position w:val="0"/>
          <w:sz w:val="30"/>
          <w:szCs w:val="30"/>
        </w:rPr>
        <w:t>，3</w:t>
      </w:r>
      <w:r>
        <w:rPr>
          <w:color w:val="000000"/>
          <w:spacing w:val="0"/>
          <w:w w:val="100"/>
          <w:position w:val="0"/>
        </w:rPr>
        <w:t>年内享受减免税 政策。对有创业能力的退役士兵，可给予小额担保贷款。</w:t>
      </w:r>
    </w:p>
    <w:p>
      <w:pPr>
        <w:pStyle w:val="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681"/>
        </w:tabs>
        <w:bidi w:val="0"/>
        <w:spacing w:before="0" w:after="0" w:line="582" w:lineRule="exact"/>
        <w:ind w:left="480" w:right="0" w:firstLine="660"/>
        <w:jc w:val="both"/>
      </w:pPr>
      <w:bookmarkStart w:id="32" w:name="bookmark46"/>
      <w:bookmarkEnd w:id="32"/>
      <w:r>
        <w:rPr>
          <w:color w:val="000000"/>
          <w:spacing w:val="0"/>
          <w:w w:val="100"/>
          <w:position w:val="0"/>
        </w:rPr>
        <w:t>退伍军人和现役军人家属就业和有就业要求的，享受下 列优待：</w:t>
      </w:r>
    </w:p>
    <w:p>
      <w:pPr>
        <w:pStyle w:val="4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580"/>
        </w:tabs>
        <w:bidi w:val="0"/>
        <w:spacing w:before="0" w:after="0" w:line="582" w:lineRule="exact"/>
        <w:ind w:left="480" w:right="0" w:firstLine="660"/>
        <w:jc w:val="both"/>
      </w:pPr>
      <w:bookmarkStart w:id="33" w:name="bookmark47"/>
      <w:bookmarkEnd w:id="33"/>
      <w:r>
        <w:rPr>
          <w:color w:val="000000"/>
          <w:spacing w:val="0"/>
          <w:w w:val="100"/>
          <w:position w:val="0"/>
        </w:rPr>
        <w:t>从事生产经营的，所在地的工商、税务等部门优先办理有 关手续，并按照国家有关规定减免有关税费；</w:t>
      </w:r>
    </w:p>
    <w:p>
      <w:pPr>
        <w:pStyle w:val="4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580"/>
        </w:tabs>
        <w:bidi w:val="0"/>
        <w:spacing w:before="0" w:after="0" w:line="582" w:lineRule="exact"/>
        <w:ind w:left="480" w:right="0" w:firstLine="660"/>
        <w:jc w:val="both"/>
      </w:pPr>
      <w:bookmarkStart w:id="34" w:name="bookmark48"/>
      <w:bookmarkEnd w:id="34"/>
      <w:r>
        <w:rPr>
          <w:color w:val="000000"/>
          <w:spacing w:val="0"/>
          <w:w w:val="100"/>
          <w:position w:val="0"/>
        </w:rPr>
        <w:t>从事种植业、养殖业、手工业，按照政策有政府补贴或者 补助，政府有关部门应当优先给予补贴或者补助；</w:t>
      </w:r>
    </w:p>
    <w:p>
      <w:pPr>
        <w:pStyle w:val="4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606"/>
        </w:tabs>
        <w:bidi w:val="0"/>
        <w:spacing w:before="0" w:after="0" w:line="582" w:lineRule="exact"/>
        <w:ind w:left="480" w:right="0" w:firstLine="660"/>
        <w:jc w:val="both"/>
      </w:pPr>
      <w:bookmarkStart w:id="35" w:name="bookmark49"/>
      <w:bookmarkEnd w:id="35"/>
      <w:r>
        <w:rPr>
          <w:color w:val="000000"/>
          <w:spacing w:val="0"/>
          <w:w w:val="100"/>
          <w:position w:val="0"/>
        </w:rPr>
        <w:t>申请就业的，在同等条件下招工用人单位应当优先录用；</w:t>
      </w:r>
    </w:p>
    <w:p>
      <w:pPr>
        <w:pStyle w:val="4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606"/>
        </w:tabs>
        <w:bidi w:val="0"/>
        <w:spacing w:before="0" w:after="0" w:line="582" w:lineRule="exact"/>
        <w:ind w:left="1140" w:right="0" w:firstLine="0"/>
        <w:jc w:val="left"/>
      </w:pPr>
      <w:bookmarkStart w:id="36" w:name="bookmark50"/>
      <w:bookmarkEnd w:id="36"/>
      <w:r>
        <w:rPr>
          <w:color w:val="000000"/>
          <w:spacing w:val="0"/>
          <w:w w:val="100"/>
          <w:position w:val="0"/>
        </w:rPr>
        <w:t>申请参加职业技能培训，职业培训机构应当优先安排；</w:t>
      </w:r>
    </w:p>
    <w:p>
      <w:bookmarkStart w:id="37" w:name="bookmark51"/>
      <w:bookmarkEnd w:id="37"/>
      <w:r>
        <w:rPr>
          <w:color w:val="000000"/>
          <w:spacing w:val="0"/>
          <w:w w:val="100"/>
          <w:position w:val="0"/>
        </w:rPr>
        <w:t>符合条件报考职业院校，在同等条件下职业院校应当优先 录取。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9906635</wp:posOffset>
              </wp:positionV>
              <wp:extent cx="260350" cy="13271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470.1pt;margin-top:780.05pt;height:10.45pt;width:20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NtA1aNcAAAAN&#10;AQAADwAAAGRycy9kb3ducmV2LnhtbE2PzU7DMBCE70i8g7VI3KjtCkoa4vRQiQs3CkLi5sbbOMI/&#10;ke2myduzPcFxZz7NzjS72Ts2YcpDDArkSgDD0EUzhF7B58frQwUsFx2MdjGgggUz7Nrbm0bXJl7C&#10;O06H0jMKCbnWCmwpY8157ix6nVdxxEDeKSavC52p5ybpC4V7x9dCbLjXQ6APVo+4t9j9HM5ewfP8&#10;FXHMuMfv09QlOyyVe1uUur+T4gVYwbn8wXCtT9WhpU7HeA4mM6dg+yjWhJLxtBESGCHbSpJ0vEqV&#10;FMDbhv9f0f4CUEsDBBQAAAAIAIdO4kDO+uAIjQEAACMDAAAOAAAAZHJzL2Uyb0RvYy54bWytUttO&#10;wzAMfUfiH6K8s3ZDXFStQ6BpCAkBEvABWZqskZo4isPa/T1O1g0Eb4iX1LceHx97fjPYjm1VQAOu&#10;5tNJyZlyEhrjNjV/f1udXXOGUbhGdOBUzXcK+c3i9GTe+0rNoIWuUYERiMOq9zVvY/RVUaBslRU4&#10;Aa8cJTUEKyK5YVM0QfSEbrtiVpaXRQ+h8QGkQqTocp/ki4yvtZLxWWtUkXU1J24xvyG/6/QWi7mo&#10;NkH41siRhvgDCyuMo6ZHqKWIgn0E8wvKGhkAQceJBFuA1kaqPANNMy1/TPPaCq/yLCQO+qNM+H+w&#10;8mn7EphpaHcXnDlhaUe5LSOfxOk9VlTz6qkqDncwUOEhjhRMMw862PSlaRjlSebdUVo1RCYpOLss&#10;zy8oIyk1PZ9d7dGLr599wHivwLJk1DzQ5rKgYvuIkYhQ6aEk9XKwMl2X4onhnkmy4rAeRtpraHbE&#10;uqfl1tzR9XHWPTjSLt3BwQgHYz0aCRz97UekBrlvQt1Djc1oE5nOeDVp1d/9XPV124t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NtA1aNcAAAANAQAADwAAAAAAAAABACAAAAAiAAAAZHJzL2Rvd25y&#10;ZXYueG1sUEsBAhQAFAAAAAgAh07iQM764AiNAQAAIwMAAA4AAAAAAAAAAQAgAAAAJg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9906635</wp:posOffset>
              </wp:positionV>
              <wp:extent cx="260350" cy="13271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470.1pt;margin-top:780.05pt;height:10.45pt;width:20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NtA1aNcAAAAN&#10;AQAADwAAAGRycy9kb3ducmV2LnhtbE2PzU7DMBCE70i8g7VI3KjtCkoa4vRQiQs3CkLi5sbbOMI/&#10;ke2myduzPcFxZz7NzjS72Ts2YcpDDArkSgDD0EUzhF7B58frQwUsFx2MdjGgggUz7Nrbm0bXJl7C&#10;O06H0jMKCbnWCmwpY8157ix6nVdxxEDeKSavC52p5ybpC4V7x9dCbLjXQ6APVo+4t9j9HM5ewfP8&#10;FXHMuMfv09QlOyyVe1uUur+T4gVYwbn8wXCtT9WhpU7HeA4mM6dg+yjWhJLxtBESGCHbSpJ0vEqV&#10;FMDbhv9f0f4CUEsDBBQAAAAIAIdO4kDOeyS4jgEAACMDAAAOAAAAZHJzL2Uyb0RvYy54bWytUttO&#10;wzAMfUfiH6K8s3ZDXFStQ6AJhIQACfiALE3WSE0cxWHt/h4n6zYEb4iX1LceHx97fjPYjm1UQAOu&#10;5tNJyZlyEhrj1jX/eL8/u+YMo3CN6MCpmm8V8pvF6cm895WaQQtdowIjEIdV72vexuirokDZKitw&#10;Al45SmoIVkRyw7pogugJ3XbFrCwvix5C4wNIhUjR5S7JFxlfayXji9aoIutqTtxifkN+V+ktFnNR&#10;rYPwrZEjDfEHFlYYR00PUEsRBfsM5heUNTIAgo4TCbYArY1UeQaaZlr+mOatFV7lWUgc9AeZ8P9g&#10;5fPmNTDT0O6uOHPC0o5yW0Y+idN7rKjmzVNVHO5goMJ9HCmYZh50sOlL0zDKk8zbg7RqiExScHZZ&#10;nl9QRlJqej67ml4klOL4sw8YHxRYloyaB9pcFlRsnjDuSvclqZeDe9N1KZ4Y7pgkKw6rYaS9gmZL&#10;rHtabs0dXR9n3aMj7dId7I2wN1ajkcDR335GapD7JtQd1NiMNpGZj1eTVv3dz1XH215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DbQNWjXAAAADQEAAA8AAAAAAAAAAQAgAAAAIgAAAGRycy9kb3du&#10;cmV2LnhtbFBLAQIUABQAAAAIAIdO4kDOeyS4jgEAACM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9906635</wp:posOffset>
              </wp:positionV>
              <wp:extent cx="260350" cy="13271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5" o:spid="_x0000_s1026" o:spt="202" type="#_x0000_t202" style="position:absolute;left:0pt;margin-left:470.1pt;margin-top:780.05pt;height:10.45pt;width:20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NtA1aNcAAAAN&#10;AQAADwAAAGRycy9kb3ducmV2LnhtbE2PzU7DMBCE70i8g7VI3KjtCkoa4vRQiQs3CkLi5sbbOMI/&#10;ke2myduzPcFxZz7NzjS72Ts2YcpDDArkSgDD0EUzhF7B58frQwUsFx2MdjGgggUz7Nrbm0bXJl7C&#10;O06H0jMKCbnWCmwpY8157ix6nVdxxEDeKSavC52p5ybpC4V7x9dCbLjXQ6APVo+4t9j9HM5ewfP8&#10;FXHMuMfv09QlOyyVe1uUur+T4gVYwbn8wXCtT9WhpU7HeA4mM6dg+yjWhJLxtBESGCHbSpJ0vEqV&#10;FMDbhv9f0f4CUEsDBBQAAAAIAIdO4kCskmHkjgEAACMDAAAOAAAAZHJzL2Uyb0RvYy54bWytUttO&#10;wzAMfUfiH6K8s3bjqmodAiEQEgKkwQdkabJGauIoDmv39zhZNxC8IV5S33p8fOz59WA7tlEBDbia&#10;TyclZ8pJaIxb1/z97f7kijOMwjWiA6dqvlXIrxfHR/PeV2oGLXSNCoxAHFa9r3kbo6+KAmWrrMAJ&#10;eOUoqSFYEckN66IJoid02xWzsrwoegiNDyAVIkXvdkm+yPhaKxlftEYVWVdz4hbzG/K7Sm+xmItq&#10;HYRvjRxpiD+wsMI4anqAuhNRsI9gfkFZIwMg6DiRYAvQ2kiVZ6BppuWPaZat8CrPQuKgP8iE/wcr&#10;nzevgZmm5mfnnDlhaUe5LSOfxOk9VlSz9FQVh1sYaMn7OFIwzTzoYNOXpmGUJ5m3B2nVEJmk4Oyi&#10;PD2njKTU9HR2Oc3oxdfPPmB8UGBZMmoeaHNZULF5wkhEqHRfkno5uDddl+KJ4Y5JsuKwGkbaK2i2&#10;xLqn5dbc0fVx1j060i7dwd4Ie2M1Ggkc/c1HpAa5b0LdQY3NaBOZzng1adXf/Vz1dduL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DbQNWjXAAAADQEAAA8AAAAAAAAAAQAgAAAAIgAAAGRycy9kb3du&#10;cmV2LnhtbFBLAQIUABQAAAAIAIdO4kCskmHkjgEAACM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9906635</wp:posOffset>
              </wp:positionV>
              <wp:extent cx="260350" cy="13271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1026" o:spt="202" type="#_x0000_t202" style="position:absolute;left:0pt;margin-left:470.1pt;margin-top:780.05pt;height:10.45pt;width:20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NtA1aNcAAAAN&#10;AQAADwAAAGRycy9kb3ducmV2LnhtbE2PzU7DMBCE70i8g7VI3KjtCkoa4vRQiQs3CkLi5sbbOMI/&#10;ke2myduzPcFxZz7NzjS72Ts2YcpDDArkSgDD0EUzhF7B58frQwUsFx2MdjGgggUz7Nrbm0bXJl7C&#10;O06H0jMKCbnWCmwpY8157ix6nVdxxEDeKSavC52p5ybpC4V7x9dCbLjXQ6APVo+4t9j9HM5ewfP8&#10;FXHMuMfv09QlOyyVe1uUur+T4gVYwbn8wXCtT9WhpU7HeA4mM6dg+yjWhJLxtBESGCHbSpJ0vEqV&#10;FMDbhv9f0f4CUEsDBBQAAAAIAIdO4kCsE6VUjgEAACMDAAAOAAAAZHJzL2Uyb0RvYy54bWytUttO&#10;wzAMfUfiH6K8s3bjqmodAiEQEgKkwQdkabJGauIoDmv39zhZNxC8IV5S33p8fOz59WA7tlEBDbia&#10;TyclZ8pJaIxb1/z97f7kijOMwjWiA6dqvlXIrxfHR/PeV2oGLXSNCoxAHFa9r3kbo6+KAmWrrMAJ&#10;eOUoqSFYEckN66IJoid02xWzsrwoegiNDyAVIkXvdkm+yPhaKxlftEYVWVdz4hbzG/K7Sm+xmItq&#10;HYRvjRxpiD+wsMI4anqAuhNRsI9gfkFZIwMg6DiRYAvQ2kiVZ6BppuWPaZat8CrPQuKgP8iE/wcr&#10;nzevgZmm5meXnDlhaUe5LSOfxOk9VlSz9FQVh1sYaMn7OFIwzTzoYNOXpmGUJ5m3B2nVEJmk4Oyi&#10;PD2njKTU9HR2OT1PKMXXzz5gfFBgWTJqHmhzWVCxecK4K92XpF4O7k3XpXhiuGOSrDishpH2Cpot&#10;se5puTV3dH2cdY+OtEt3sDfC3liNRgJHf/MRqUHum1B3UGMz2kRmPl5NWvV3P1d93fbi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DbQNWjXAAAADQEAAA8AAAAAAAAAAQAgAAAAIgAAAGRycy9kb3du&#10;cmV2LnhtbFBLAQIUABQAAAAIAIdO4kCsE6VUjgEAACM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9911080</wp:posOffset>
              </wp:positionV>
              <wp:extent cx="265430" cy="132715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43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9" o:spid="_x0000_s1026" o:spt="202" type="#_x0000_t202" style="position:absolute;left:0pt;margin-left:85.2pt;margin-top:780.4pt;height:10.45pt;width:20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5C5UMtcAAAAN&#10;AQAADwAAAGRycy9kb3ducmV2LnhtbE2PzU7DMBCE70i8g7VI3KidCJooxOmhEhduFITUmxtv4wj/&#10;RLabJm/P9gS3nd3R7DftbnGWzRjTGLyEYiOAoe+DHv0g4evz7akGlrLyWtngUcKKCXbd/V2rGh2u&#10;/gPnQx4YhfjUKAkm56nhPPUGnUqbMKGn2zlEpzLJOHAd1ZXCneWlEFvu1Ojpg1ET7g32P4eLk1At&#10;3wGnhHs8nuc+mnGt7fsq5eNDIV6BZVzynxlu+IQOHTGdwsXrxCzpSjyTlYaXraASZCmLsgR2uq3q&#10;ogLetfx/i+4XUEsDBBQAAAAIAIdO4kDfyly5jwEAACMDAAAOAAAAZHJzL2Uyb0RvYy54bWytUttO&#10;wzAMfUfiH6K8s25j3Kp1CIRASAiQgA/I0mSN1MRRHNbu73GybkPwhnhJfevx8bHn171t2VoFNOAq&#10;PhmNOVNOQm3cquIf7/cnl5xhFK4WLThV8Y1Cfr04Ppp3vlRTaKCtVWAE4rDsfMWbGH1ZFCgbZQWO&#10;wCtHSQ3BikhuWBV1EB2h27aYjsfnRQeh9gGkQqTo3TbJFxlfayXji9aoImsrTtxifkN+l+ktFnNR&#10;roLwjZEDDfEHFlYYR033UHciCvYZzC8oa2QABB1HEmwBWhup8gw0zWT8Y5q3RniVZyFx0O9lwv+D&#10;lc/r18BMXfHZFWdOWNpRbsvIJ3E6jyXVvHmqiv0t9LTkXRwpmGbudbDpS9MwypPMm720qo9MUnB6&#10;fjY7pYyk1OR0ejE5SyjF4WcfMD4osCwZFQ+0uSyoWD9h3JbuSlIvB/embVM8MdwySVbsl/1Aewn1&#10;hlh3tNyKO7o+ztpHR9qlO9gZYWcsByOBo7/5jNQg902oW6ihGW0iMx+uJq36u5+rDre9+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kLlQy1wAAAA0BAAAPAAAAAAAAAAEAIAAAACIAAABkcnMvZG93&#10;bnJldi54bWxQSwECFAAUAAAACACHTuJA38pcuY8BAAAj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6030595</wp:posOffset>
              </wp:positionH>
              <wp:positionV relativeFrom="page">
                <wp:posOffset>9776460</wp:posOffset>
              </wp:positionV>
              <wp:extent cx="548640" cy="12827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1" o:spid="_x0000_s1026" o:spt="202" type="#_x0000_t202" style="position:absolute;left:0pt;margin-left:474.85pt;margin-top:769.8pt;height:10.1pt;width:43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XuhvPNkAAAAO&#10;AQAADwAAAGRycy9kb3ducmV2LnhtbE2PPU/DMBCGdyT+g3VIbNQOpWkS4nSoxMLWUiGxufE1jvBH&#10;ZLtp8u/rTDDevY/ee67eTUaTEX3oneWQrRgQtK2Tve04nL4+XgogIQorhXYWOcwYYNc8PtSiku5m&#10;DzgeY0dSiQ2V4KBiHCpKQ6vQiLByA9qUXZw3IqbRd1R6cUvlRtNXxnJqRG/TBSUG3Ctsf49Xw2E7&#10;fTscAu7x5zK2XvVzoT9nzp+fMvYOJOIU/2BY9JM6NMnp7K5WBqI5lG/lNqEp2KzLHMiCsHWeATkv&#10;u01ZAG1q+v+N5g5QSwMEFAAAAAgAh07iQMr0OQWPAQAAIwMAAA4AAABkcnMvZTJvRG9jLnhtbK1S&#10;20oDMRB9F/yHkHe7bfFSlm6LIhVBVFA/IM0m3cAmEzKxu/17J+m2FX0TX7Jz2zNnzsx82duWbVVA&#10;A67ik9GYM+Uk1MZtKv7xvrqYcYZRuFq04FTFdwr5cnF+Nu98qabQQFurwAjEYdn5ijcx+rIoUDbK&#10;ChyBV46SGoIVkdywKeogOkK3bTEdj6+LDkLtA0iFSNH7fZIvMr7WSsYXrVFF1lacuMX8hvyu01ss&#10;5qLcBOEbIwca4g8srDCOmh6h7kUU7DOYX1DWyAAIOo4k2AK0NlLlGWiayfjHNG+N8CrPQuKgP8qE&#10;/wcrn7evgZm64lcTzpywtKPclpFP4nQeS6p581QV+zvoacmHOFIwzdzrYNOXpmGUJ5l3R2lVH5mk&#10;4NXl7PqSMpJSk+lsepOlL04/+4DxQYFlyah4oM1lQcX2CSMRodJDSerlYGXaNsUTwz2TZMV+3Q+0&#10;11DviHVHy624o+vjrH10pF26g4MRDsZ6MBI4+tvPSA1y34S6hxqa0SYyneFq0qq/+7nqdNuL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F7obzzZAAAADgEAAA8AAAAAAAAAAQAgAAAAIgAAAGRycy9k&#10;b3ducmV2LnhtbFBLAQIUABQAAAAIAIdO4kDK9DkFjwEAACMDAAAOAAAAAAAAAAEAIAAAACg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1172845</wp:posOffset>
              </wp:positionH>
              <wp:positionV relativeFrom="page">
                <wp:posOffset>9763125</wp:posOffset>
              </wp:positionV>
              <wp:extent cx="557530" cy="13716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3" o:spid="_x0000_s1026" o:spt="202" type="#_x0000_t202" style="position:absolute;left:0pt;margin-left:92.35pt;margin-top:768.75pt;height:10.8pt;width:43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RAEcpNcAAAAN&#10;AQAADwAAAGRycy9kb3ducmV2LnhtbE2PzU7DMBCE70i8g7VI3KiTQEgIcXqoxIUbpULi5sbbOMI/&#10;ke2myduzPcFtZnc0+227XaxhM4Y4eicg32TA0PVejW4QcPh8e6iBxSSdksY7FLBihG13e9PKRvmL&#10;+8B5nwZGJS42UoBOaWo4j71GK+PGT+hod/LBykQ2DFwFeaFya3iRZc/cytHRBS0n3Gnsf/ZnK6Ba&#10;vjxOEXf4fZr7oMe1Nu+rEPd3efYKLOGS/sJwxSd06Ijp6M9ORWbI108VRUmUj1UJjCJFVZA4Xkfl&#10;Sw68a/n/L7pfUEsDBBQAAAAIAIdO4kCQaQj2jwEAACMDAAAOAAAAZHJzL2Uyb0RvYy54bWytUttK&#10;AzEQfRf8h5B3u62lKku3RZGKICqoH5Bmk25gkwmZ2N3+vZN024q+iS/Zue2ZM2dmvuxty7YqoAFX&#10;8clozJlyEmrjNhX/eF9d3HCGUbhatOBUxXcK+XJxfjbvfKkuoYG2VoERiMOy8xVvYvRlUaBslBU4&#10;Aq8cJTUEKyK5YVPUQXSEbtvicjy+KjoItQ8gFSJF7/dJvsj4WisZX7RGFVlbceIW8xvyu05vsZiL&#10;chOEb4wcaIg/sLDCOGp6hLoXUbDPYH5BWSMDIOg4kmAL0NpIlWegaSbjH9O8NcKrPAuJg/4oE/4f&#10;rHzevgZm6orPppw5YWlHuS0jn8TpPJZU8+apKvZ30NOSD3GkYJq518GmL03DKE8y747Sqj4yScHZ&#10;7Ho2pYyk1GR6PbnK0henn33A+KDAsmRUPNDmsqBi+4SRiFDpoST1crAybZviieGeSbJiv+4H2muo&#10;d8S6o+VW3NH1cdY+OtIu3cHBCAdjPRgJHP3tZ6QGuW9C3UMNzWgTmc5wNWnV3/1cdbrtx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EARyk1wAAAA0BAAAPAAAAAAAAAAEAIAAAACIAAABkcnMvZG93&#10;bnJldi54bWxQSwECFAAUAAAACACHTuJAkGkI9o8BAAAj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1">
    <w:nsid w:val="BF205925"/>
    <w:multiLevelType w:val="singleLevel"/>
    <w:tmpl w:val="BF205925"/>
    <w:lvl w:ilvl="0" w:tentative="0">
      <w:start w:val="5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2">
    <w:nsid w:val="03D62ECE"/>
    <w:multiLevelType w:val="singleLevel"/>
    <w:tmpl w:val="03D62ECE"/>
    <w:lvl w:ilvl="0" w:tentative="0">
      <w:start w:val="1"/>
      <w:numFmt w:val="decimalEnclosedCircle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abstractNum w:abstractNumId="3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12125"/>
    <w:rsid w:val="34B1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500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ing #3|1"/>
    <w:basedOn w:val="1"/>
    <w:qFormat/>
    <w:uiPriority w:val="0"/>
    <w:pPr>
      <w:widowControl w:val="0"/>
      <w:shd w:val="clear" w:color="auto" w:fill="auto"/>
      <w:spacing w:after="110" w:line="572" w:lineRule="exact"/>
      <w:ind w:firstLine="640"/>
      <w:outlineLvl w:val="2"/>
    </w:pPr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Picture caption|1"/>
    <w:basedOn w:val="1"/>
    <w:qFormat/>
    <w:uiPriority w:val="0"/>
    <w:pPr>
      <w:widowControl w:val="0"/>
      <w:shd w:val="clear" w:color="auto" w:fill="auto"/>
      <w:spacing w:line="194" w:lineRule="exact"/>
    </w:pPr>
    <w:rPr>
      <w:rFonts w:ascii="宋体" w:hAnsi="宋体" w:eastAsia="宋体" w:cs="宋体"/>
      <w:sz w:val="10"/>
      <w:szCs w:val="1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6.jpeg"/><Relationship Id="rId17" Type="http://schemas.openxmlformats.org/officeDocument/2006/relationships/image" Target="media/image5.jpeg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2020-04-10T01:50:00Z</dcterms:created>
  <dc:creator>河豚毒</dc:creator>
  <cp:lastModifiedBy>河豚毒</cp:lastModifiedBy>
  <dcterms:modified xsi:type="dcterms:W3CDTF">2020-04-10T01:51:13Z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