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 w:ascii="微软雅黑" w:hAnsi="微软雅黑" w:eastAsia="微软雅黑" w:cs="微软雅黑"/>
          <w:b/>
          <w:sz w:val="40"/>
        </w:rPr>
        <w:t>自考专本衔接报名流程</w:t>
      </w:r>
    </w:p>
    <w:p>
      <w:pPr>
        <w:jc w:val="left"/>
        <w:rPr>
          <w:rFonts w:ascii="微软雅黑" w:hAnsi="微软雅黑" w:eastAsia="微软雅黑" w:cs="微软雅黑"/>
          <w:b/>
          <w:bCs/>
          <w:color w:val="000000" w:themeColor="text1"/>
          <w:sz w:val="32"/>
          <w:szCs w:val="40"/>
          <w:highlight w:val="yellow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4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40"/>
          <w:highlight w:val="yellow"/>
          <w14:textFill>
            <w14:solidFill>
              <w14:schemeClr w14:val="tx1"/>
            </w14:solidFill>
          </w14:textFill>
        </w:rPr>
        <w:t>报名对象：在校专科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40"/>
          <w:highlight w:val="yellow"/>
          <w:lang w:eastAsia="zh-CN"/>
          <w14:textFill>
            <w14:solidFill>
              <w14:schemeClr w14:val="tx1"/>
            </w14:solidFill>
          </w14:textFill>
        </w:rPr>
        <w:t>一年级新生及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40"/>
          <w:highlight w:val="yellow"/>
          <w14:textFill>
            <w14:solidFill>
              <w14:schemeClr w14:val="tx1"/>
            </w14:solidFill>
          </w14:textFill>
        </w:rPr>
        <w:t>专科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40"/>
          <w:highlight w:val="yellow"/>
          <w:lang w:eastAsia="zh-CN"/>
          <w14:textFill>
            <w14:solidFill>
              <w14:schemeClr w14:val="tx1"/>
            </w14:solidFill>
          </w14:textFill>
        </w:rPr>
        <w:t>二年级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40"/>
          <w:highlight w:val="yellow"/>
          <w14:textFill>
            <w14:solidFill>
              <w14:schemeClr w14:val="tx1"/>
            </w14:solidFill>
          </w14:textFill>
        </w:rPr>
        <w:t>学生</w:t>
      </w:r>
    </w:p>
    <w:p>
      <w:pPr>
        <w:spacing w:line="240" w:lineRule="atLeast"/>
        <w:rPr>
          <w:rFonts w:ascii="微软雅黑" w:hAnsi="微软雅黑" w:eastAsia="微软雅黑" w:cs="微软雅黑"/>
          <w:b/>
          <w:color w:val="FF0000"/>
          <w:sz w:val="28"/>
        </w:rPr>
      </w:pPr>
      <w:r>
        <w:rPr>
          <w:rFonts w:hint="eastAsia" w:ascii="微软雅黑" w:hAnsi="微软雅黑" w:eastAsia="微软雅黑" w:cs="微软雅黑"/>
          <w:b/>
          <w:color w:val="FF0000"/>
          <w:sz w:val="28"/>
          <w:highlight w:val="yellow"/>
        </w:rPr>
        <w:t>切记：</w:t>
      </w:r>
      <w:r>
        <w:rPr>
          <w:rFonts w:hint="eastAsia" w:ascii="微软雅黑" w:hAnsi="微软雅黑" w:eastAsia="微软雅黑" w:cs="微软雅黑"/>
          <w:b/>
          <w:color w:val="FF0000"/>
          <w:sz w:val="28"/>
        </w:rPr>
        <w:t>报名信息提交完成后，所生成的准考证号必须记录好，网上报名成功后到班主任、辅导员处登记报名需要提供准考证号。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2"/>
          <w:highlight w:val="yellow"/>
          <w14:textFill>
            <w14:solidFill>
              <w14:schemeClr w14:val="tx1"/>
            </w14:solidFill>
          </w14:textFill>
        </w:rPr>
        <w:t>步骤一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进入“广西招生考试院http://www.gxeea.cn/lstd/zk/index.htm” 网站，选择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hd w:val="clear" w:color="FFFFFF" w:fill="D9D9D9"/>
          <w14:textFill>
            <w14:solidFill>
              <w14:schemeClr w14:val="tx1"/>
            </w14:solidFill>
          </w14:textFill>
        </w:rPr>
        <w:t>“广西自学考试网上系统”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选项，如下图：</w:t>
      </w:r>
    </w:p>
    <w:p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318760" cy="2895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>
      <w:pPr>
        <w:rPr>
          <w:rFonts w:ascii="微软雅黑" w:hAnsi="微软雅黑" w:eastAsia="微软雅黑" w:cs="微软雅黑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32"/>
          <w:highlight w:val="yellow"/>
        </w:rPr>
        <w:t>步骤二</w:t>
      </w:r>
      <w:r>
        <w:rPr>
          <w:rFonts w:hint="eastAsia" w:ascii="微软雅黑" w:hAnsi="微软雅黑" w:eastAsia="微软雅黑" w:cs="微软雅黑"/>
          <w:b/>
          <w:sz w:val="24"/>
          <w:highlight w:val="yellow"/>
        </w:rPr>
        <w:t>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选择下方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FFFFFF" w:fill="D9D9D9"/>
        </w:rPr>
        <w:t>“登录”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按钮，如下图：</w:t>
      </w:r>
    </w:p>
    <w:p>
      <w:pPr>
        <w:rPr>
          <w:rFonts w:ascii="微软雅黑" w:hAnsi="微软雅黑" w:eastAsia="微软雅黑" w:cs="微软雅黑"/>
          <w:b/>
          <w:sz w:val="24"/>
          <w:highlight w:val="yellow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382895" cy="2636520"/>
            <wp:effectExtent l="0" t="0" r="825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0252" cy="26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32"/>
          <w:highlight w:val="yellow"/>
        </w:rPr>
        <w:t>步骤三</w:t>
      </w:r>
      <w:r>
        <w:rPr>
          <w:rFonts w:hint="eastAsia" w:ascii="微软雅黑" w:hAnsi="微软雅黑" w:eastAsia="微软雅黑" w:cs="微软雅黑"/>
          <w:b/>
          <w:sz w:val="24"/>
          <w:highlight w:val="yellow"/>
        </w:rPr>
        <w:t>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在广西自考考生报考平台左下角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FFFFFF" w:fill="D9D9D9"/>
        </w:rPr>
        <w:t>“注册”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如下图：</w:t>
      </w:r>
    </w:p>
    <w:p>
      <w:pPr>
        <w:widowControl/>
        <w:jc w:val="left"/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269865" cy="2855595"/>
            <wp:effectExtent l="0" t="0" r="6985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9493" cy="286652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  <w:bCs/>
          <w:sz w:val="32"/>
          <w:szCs w:val="28"/>
        </w:rPr>
      </w:pPr>
      <w:r>
        <w:rPr>
          <w:rFonts w:hint="eastAsia" w:ascii="微软雅黑" w:hAnsi="微软雅黑" w:eastAsia="微软雅黑" w:cs="微软雅黑"/>
          <w:b/>
          <w:sz w:val="32"/>
          <w:highlight w:val="yellow"/>
        </w:rPr>
        <w:t>步骤四</w:t>
      </w:r>
      <w:r>
        <w:rPr>
          <w:rFonts w:hint="eastAsia" w:ascii="微软雅黑" w:hAnsi="微软雅黑" w:eastAsia="微软雅黑" w:cs="微软雅黑"/>
          <w:b/>
          <w:sz w:val="24"/>
        </w:rPr>
        <w:t>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将带*号的信息填写完整，选择最下方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FFFFFF" w:fill="D9D9D9"/>
        </w:rPr>
        <w:t>“提交注册信息”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，如下图：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69865" cy="3244215"/>
            <wp:effectExtent l="0" t="0" r="6985" b="1333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b/>
          <w:sz w:val="28"/>
          <w:highlight w:val="yellow"/>
        </w:rPr>
      </w:pPr>
    </w:p>
    <w:p>
      <w:pPr>
        <w:rPr>
          <w:rFonts w:hint="eastAsia" w:ascii="微软雅黑" w:hAnsi="微软雅黑" w:eastAsia="微软雅黑" w:cs="微软雅黑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32"/>
          <w:highlight w:val="yellow"/>
        </w:rPr>
        <w:t>步骤五、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提交注册信息完成后会跳转回到登录页面，使用身份证号及密码登录，如下图：</w:t>
      </w:r>
    </w:p>
    <w:p>
      <w:pPr>
        <w:jc w:val="center"/>
        <w:rPr>
          <w:rFonts w:ascii="微软雅黑" w:hAnsi="微软雅黑" w:eastAsia="微软雅黑" w:cs="微软雅黑"/>
          <w:bCs/>
          <w:sz w:val="28"/>
          <w:szCs w:val="28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3349625" cy="2623820"/>
            <wp:effectExtent l="0" t="0" r="3175" b="50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9625" cy="2623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ind w:firstLine="210" w:firstLineChars="100"/>
      </w:pP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32"/>
          <w:highlight w:val="yellow"/>
        </w:rPr>
        <w:t>步骤六、</w:t>
      </w:r>
      <w:r>
        <w:rPr>
          <w:rFonts w:hint="eastAsia" w:ascii="微软雅黑" w:hAnsi="微软雅黑" w:eastAsia="微软雅黑" w:cs="微软雅黑"/>
          <w:sz w:val="28"/>
          <w:szCs w:val="28"/>
        </w:rPr>
        <w:t>登录到个人信息页面后，根据个人情况将信息补充完整，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FFFFFF" w:fill="D9D9D9"/>
        </w:rPr>
        <w:t>“考生来源”“考前学历”“专业层次”“主考院校”“所属考区”“职业</w:t>
      </w:r>
      <w:r>
        <w:rPr>
          <w:rFonts w:hint="eastAsia" w:ascii="微软雅黑" w:hAnsi="微软雅黑" w:eastAsia="微软雅黑" w:cs="微软雅黑"/>
          <w:sz w:val="28"/>
          <w:szCs w:val="28"/>
        </w:rPr>
        <w:t>”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FFFFFF" w:fill="D9D9D9"/>
        </w:rPr>
        <w:t>必须按照下图提示内容选择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drawing>
          <wp:inline distT="0" distB="0" distL="114300" distR="114300">
            <wp:extent cx="5269230" cy="4931410"/>
            <wp:effectExtent l="0" t="0" r="7620" b="254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3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由于系统升级，取消了考生来源选项，主考院校为自动分配，请同学们按照上图填写相关信息（建议绑定手机号以便找回密码），选择报考专业并生成准考证号后务必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eastAsia="zh-CN"/>
        </w:rPr>
        <w:t>到相关负责老师处登记备案，缴费备案后由主考院校统一上报广西招生考试院更改主考院校（桂林理工大学）。如没有完成缴费备案则为社会考生，无法享受助学考生的待遇。</w:t>
      </w:r>
    </w:p>
    <w:bookmarkEnd w:id="0"/>
    <w:p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eastAsia="zh-CN"/>
        </w:rPr>
      </w:pPr>
    </w:p>
    <w:p>
      <w:pPr>
        <w:rPr>
          <w:rFonts w:ascii="微软雅黑" w:hAnsi="微软雅黑" w:eastAsia="微软雅黑" w:cs="微软雅黑"/>
          <w:sz w:val="28"/>
          <w:szCs w:val="28"/>
          <w:highlight w:val="yellow"/>
        </w:rPr>
      </w:pPr>
      <w:r>
        <w:rPr>
          <w:rFonts w:hint="eastAsia" w:ascii="微软雅黑" w:hAnsi="微软雅黑" w:eastAsia="微软雅黑" w:cs="微软雅黑"/>
          <w:b/>
          <w:sz w:val="32"/>
          <w:highlight w:val="yellow"/>
        </w:rPr>
        <w:t>步骤七、</w:t>
      </w:r>
      <w:r>
        <w:rPr>
          <w:rFonts w:hint="eastAsia" w:ascii="微软雅黑" w:hAnsi="微软雅黑" w:eastAsia="微软雅黑" w:cs="微软雅黑"/>
          <w:sz w:val="28"/>
          <w:szCs w:val="28"/>
        </w:rPr>
        <w:t>填完个人信息后选择左边上传相片，所上传的相片必须严格按照要求拍照：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FFFFFF" w:fill="D9D9D9"/>
        </w:rPr>
        <w:t>蓝底或白底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，像素288*384，300DPI，文件最大不超过1MB，穿着有领衣服拍证件证。大家务必到正规照相馆进行拍照，杜绝上传翻拍、大头照、严重P过等不合格相片。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highlight w:val="yellow"/>
        </w:rPr>
        <w:t>上传相片将作为毕业证相片请注意形象和质量要求。</w:t>
      </w:r>
    </w:p>
    <w:p>
      <w:pPr>
        <w:jc w:val="center"/>
      </w:pPr>
      <w:r>
        <w:drawing>
          <wp:inline distT="0" distB="0" distL="114300" distR="114300">
            <wp:extent cx="5273040" cy="3625215"/>
            <wp:effectExtent l="0" t="0" r="3810" b="1333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照片上传成功后选择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FFFFFF" w:fill="D9D9D9"/>
        </w:rPr>
        <w:t>“保存修改信息”</w:t>
      </w:r>
      <w:r>
        <w:rPr>
          <w:rFonts w:hint="eastAsia" w:ascii="微软雅黑" w:hAnsi="微软雅黑" w:eastAsia="微软雅黑" w:cs="微软雅黑"/>
          <w:sz w:val="28"/>
          <w:szCs w:val="28"/>
        </w:rPr>
        <w:t>获取准考证号。</w:t>
      </w:r>
    </w:p>
    <w:p>
      <w:pPr>
        <w:rPr>
          <w:rFonts w:ascii="微软雅黑" w:hAnsi="微软雅黑" w:eastAsia="微软雅黑" w:cs="微软雅黑"/>
          <w:b/>
          <w:bCs/>
          <w:color w:val="000000" w:themeColor="text1"/>
          <w:sz w:val="32"/>
          <w:szCs w:val="40"/>
          <w:highlight w:val="yellow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40"/>
          <w:highlight w:val="yellow"/>
          <w14:textFill>
            <w14:solidFill>
              <w14:schemeClr w14:val="tx1"/>
            </w14:solidFill>
          </w14:textFill>
        </w:rPr>
        <w:t>获取准考证号后：</w:t>
      </w:r>
    </w:p>
    <w:p>
      <w:pP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①选择本系衔接专业的学生：</w:t>
      </w:r>
    </w:p>
    <w:p>
      <w:pP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到班主任或辅导员处登记报名→班主任或辅导员汇总名单给系部负责老师（见下表）→缴纳学费→备案后进入班群→根据系部教学安排上辅导课→参加统考、校考</w:t>
      </w:r>
    </w:p>
    <w:p>
      <w:pP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②选择跨系衔接专业的学生：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到班主任或辅导员处登记报名→班主任或辅导员汇总名单给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40"/>
          <w:lang w:eastAsia="zh-CN"/>
          <w14:textFill>
            <w14:solidFill>
              <w14:schemeClr w14:val="tx1"/>
            </w14:solidFill>
          </w14:textFill>
        </w:rPr>
        <w:t>衔接系部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负责老师（见下表）→缴纳学费→备案后进入班群→根据衔接系部教学安排上辅导课→参加统考、校考</w:t>
      </w:r>
    </w:p>
    <w:p>
      <w:pPr>
        <w:widowControl/>
        <w:spacing w:before="240" w:line="300" w:lineRule="exact"/>
        <w:ind w:right="560"/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</w:pPr>
    </w:p>
    <w:p>
      <w:pPr>
        <w:widowControl/>
        <w:spacing w:before="240" w:line="300" w:lineRule="exact"/>
        <w:ind w:right="560"/>
        <w:rPr>
          <w:rFonts w:hint="eastAsia" w:ascii="微软雅黑" w:hAnsi="微软雅黑" w:eastAsia="微软雅黑" w:cs="微软雅黑"/>
          <w:b/>
          <w:kern w:val="0"/>
          <w:sz w:val="32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附：衔接分校管理机构、办学系部联系方式及办学专业一览表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28"/>
        </w:rPr>
        <w:t xml:space="preserve"> </w:t>
      </w:r>
    </w:p>
    <w:tbl>
      <w:tblPr>
        <w:tblStyle w:val="5"/>
        <w:tblpPr w:leftFromText="180" w:rightFromText="180" w:vertAnchor="text" w:horzAnchor="page" w:tblpX="1022" w:tblpY="117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1701"/>
        <w:gridCol w:w="99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专本衔接办学系部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  <w:szCs w:val="21"/>
              </w:rPr>
              <w:t>衔接专业及代码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办公地点</w:t>
            </w:r>
          </w:p>
        </w:tc>
        <w:tc>
          <w:tcPr>
            <w:tcW w:w="992" w:type="dxa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土木与测绘工程系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left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120105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工程造价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物华楼6401-C室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凌老师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电话：0771-5025995</w:t>
            </w:r>
          </w:p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QQ群号：99210590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经济与管理系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left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120202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市场营销</w:t>
            </w:r>
          </w:p>
          <w:p>
            <w:pPr>
              <w:spacing w:line="320" w:lineRule="exact"/>
              <w:jc w:val="left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120203K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会计学</w:t>
            </w:r>
          </w:p>
          <w:p>
            <w:pPr>
              <w:spacing w:line="320" w:lineRule="exact"/>
              <w:jc w:val="left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120201K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工商管理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景明楼 7309室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乐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老师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电话：0771-5075722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QQ群号：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673212275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计算机应用系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left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080901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计算机科学与技术</w:t>
            </w:r>
          </w:p>
          <w:p>
            <w:pPr>
              <w:spacing w:line="320" w:lineRule="exact"/>
              <w:jc w:val="left"/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 w:val="22"/>
                <w:szCs w:val="21"/>
              </w:rPr>
              <w:t>130502</w:t>
            </w:r>
            <w:r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  <w:t>视觉传达设计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践行楼 2202室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韦老师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电话：0771-5075908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QQ群号：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590049386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28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衔接分校管理机构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办公地点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28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微软雅黑" w:hAnsi="微软雅黑" w:eastAsia="微软雅黑" w:cs="宋体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桂林理工大学南宁分校继续教育中心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行政楼 306室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陈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老师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电话：0771-5075559</w:t>
            </w:r>
          </w:p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QQ群号：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833233903</w:t>
            </w:r>
          </w:p>
        </w:tc>
      </w:tr>
    </w:tbl>
    <w:p>
      <w:pP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40"/>
          <w:highlight w:val="yellow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DRlNTZkNzJjZDVkYzM1YTc4MWNhOTMxOTE3N2YifQ=="/>
  </w:docVars>
  <w:rsids>
    <w:rsidRoot w:val="00182501"/>
    <w:rsid w:val="000D0AB9"/>
    <w:rsid w:val="00182501"/>
    <w:rsid w:val="00220102"/>
    <w:rsid w:val="00270021"/>
    <w:rsid w:val="00305DE2"/>
    <w:rsid w:val="003157EF"/>
    <w:rsid w:val="00390DB5"/>
    <w:rsid w:val="0045453D"/>
    <w:rsid w:val="004E3E33"/>
    <w:rsid w:val="005326D1"/>
    <w:rsid w:val="005630DD"/>
    <w:rsid w:val="006306F8"/>
    <w:rsid w:val="006E3FC1"/>
    <w:rsid w:val="007F5820"/>
    <w:rsid w:val="00821570"/>
    <w:rsid w:val="00862FB2"/>
    <w:rsid w:val="00946180"/>
    <w:rsid w:val="00957091"/>
    <w:rsid w:val="0097760C"/>
    <w:rsid w:val="00A11336"/>
    <w:rsid w:val="00A36D92"/>
    <w:rsid w:val="00A95AAE"/>
    <w:rsid w:val="00AE3E89"/>
    <w:rsid w:val="00AF00D5"/>
    <w:rsid w:val="00B250D0"/>
    <w:rsid w:val="00B5383A"/>
    <w:rsid w:val="00BF584B"/>
    <w:rsid w:val="00C468E5"/>
    <w:rsid w:val="00C8510D"/>
    <w:rsid w:val="00CC322A"/>
    <w:rsid w:val="00D2181B"/>
    <w:rsid w:val="00D73976"/>
    <w:rsid w:val="00DA1004"/>
    <w:rsid w:val="00E40880"/>
    <w:rsid w:val="00E559D9"/>
    <w:rsid w:val="00F024B4"/>
    <w:rsid w:val="00F93C7B"/>
    <w:rsid w:val="03CD6B33"/>
    <w:rsid w:val="06EE546F"/>
    <w:rsid w:val="071165CF"/>
    <w:rsid w:val="09FE6F52"/>
    <w:rsid w:val="0B914AC5"/>
    <w:rsid w:val="0CD15146"/>
    <w:rsid w:val="0D500BC0"/>
    <w:rsid w:val="0D503DA0"/>
    <w:rsid w:val="0DA727CF"/>
    <w:rsid w:val="16EB2988"/>
    <w:rsid w:val="2C4C3B21"/>
    <w:rsid w:val="2E1905F8"/>
    <w:rsid w:val="333A0729"/>
    <w:rsid w:val="339B55AD"/>
    <w:rsid w:val="34E33244"/>
    <w:rsid w:val="41333C5D"/>
    <w:rsid w:val="42E3761B"/>
    <w:rsid w:val="47093D69"/>
    <w:rsid w:val="49C820BA"/>
    <w:rsid w:val="538F0BC4"/>
    <w:rsid w:val="565F3F70"/>
    <w:rsid w:val="5B5A4359"/>
    <w:rsid w:val="5CAF338C"/>
    <w:rsid w:val="5D084784"/>
    <w:rsid w:val="5DF01574"/>
    <w:rsid w:val="5F1B0D87"/>
    <w:rsid w:val="5F4B5391"/>
    <w:rsid w:val="604A0FD1"/>
    <w:rsid w:val="6603723B"/>
    <w:rsid w:val="66C44866"/>
    <w:rsid w:val="6BD852C5"/>
    <w:rsid w:val="6E585F05"/>
    <w:rsid w:val="777B5D31"/>
    <w:rsid w:val="785456A4"/>
    <w:rsid w:val="798A436C"/>
    <w:rsid w:val="7C6E79AB"/>
    <w:rsid w:val="7F8E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1016</Words>
  <Characters>1189</Characters>
  <Lines>8</Lines>
  <Paragraphs>2</Paragraphs>
  <TotalTime>2</TotalTime>
  <ScaleCrop>false</ScaleCrop>
  <LinksUpToDate>false</LinksUpToDate>
  <CharactersWithSpaces>1194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2018-09-10T04:00:00Z</dcterms:created>
  <dc:creator>gllg</dc:creator>
  <cp:lastModifiedBy>微信用户</cp:lastModifiedBy>
  <cp:lastPrinted>2018-09-10T03:19:00Z</cp:lastPrinted>
  <dcterms:modified xsi:type="dcterms:W3CDTF">2022-10-10T09:06:42Z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9AA8182F1533409AB0650E2D689D4984</vt:lpwstr>
  </property>
</Properties>
</file>