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附件二</w:t>
      </w:r>
    </w:p>
    <w:p>
      <w:pPr>
        <w:ind w:firstLine="1104" w:firstLineChars="400"/>
        <w:rPr>
          <w:rFonts w:hint="eastAsia" w:ascii="宋体" w:hAnsi="宋体" w:eastAsia="宋体" w:cs="宋体"/>
          <w:spacing w:val="-2"/>
          <w:sz w:val="28"/>
          <w:szCs w:val="28"/>
        </w:rPr>
      </w:pPr>
      <w:r>
        <w:rPr>
          <w:rFonts w:hint="eastAsia" w:ascii="宋体" w:hAnsi="宋体" w:eastAsia="宋体" w:cs="宋体"/>
          <w:spacing w:val="-2"/>
          <w:sz w:val="28"/>
          <w:szCs w:val="28"/>
        </w:rPr>
        <w:t>共青团土木与测绘工程系学生会第十</w:t>
      </w:r>
      <w:r>
        <w:rPr>
          <w:rFonts w:hint="eastAsia" w:ascii="宋体" w:hAnsi="宋体" w:eastAsia="宋体" w:cs="宋体"/>
          <w:spacing w:val="-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spacing w:val="-2"/>
          <w:sz w:val="28"/>
          <w:szCs w:val="28"/>
        </w:rPr>
        <w:t>届委员名单</w:t>
      </w:r>
    </w:p>
    <w:tbl>
      <w:tblPr>
        <w:tblStyle w:val="3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866"/>
        <w:gridCol w:w="2149"/>
        <w:gridCol w:w="1872"/>
        <w:gridCol w:w="18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王  龙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侯文宁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造价22-本1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执行主席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庞晓慧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建管22-2班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执行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孙  喆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秘书处部长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韦秋香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秘书处副部长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魏秉浩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权益部部长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杜安南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测量22-2班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权益部副部长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唐秀荟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测量22-2班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事务部部长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马  萌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建工22-1班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事务部副部长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黄广铖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造价22-本1班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体育部部长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李璐娜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建管22-2班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体育部副部长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卢德伟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建工22-1班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学习部部长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邓俊杰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造价22-本1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男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学习部副部长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貟子淇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测量22-1班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艺术部部长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59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866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孙思璨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测量22-1班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default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女</w:t>
            </w:r>
          </w:p>
        </w:tc>
        <w:tc>
          <w:tcPr>
            <w:tcW w:w="1872" w:type="dxa"/>
          </w:tcPr>
          <w:p>
            <w:pPr>
              <w:jc w:val="center"/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vertAlign w:val="baseline"/>
                <w:lang w:val="en-US" w:eastAsia="zh-CN"/>
              </w:rPr>
              <w:t>艺术部副部长</w:t>
            </w:r>
          </w:p>
        </w:tc>
      </w:tr>
    </w:tbl>
    <w:p>
      <w:pPr>
        <w:jc w:val="center"/>
        <w:rPr>
          <w:rFonts w:hint="eastAsia" w:ascii="宋体" w:hAnsi="宋体" w:eastAsia="宋体" w:cs="宋体"/>
          <w:spacing w:val="-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wZWI3YzZhN2NmYjZlOTgzZDE4OTU5NDRmYjVlYzkifQ=="/>
  </w:docVars>
  <w:rsids>
    <w:rsidRoot w:val="78F670DA"/>
    <w:rsid w:val="232C4B34"/>
    <w:rsid w:val="3B4D5740"/>
    <w:rsid w:val="60E95D78"/>
    <w:rsid w:val="63CB7F01"/>
    <w:rsid w:val="78F6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2023-11-14T13:41:00Z</dcterms:created>
  <dc:creator>huawei</dc:creator>
  <cp:lastModifiedBy>huawei</cp:lastModifiedBy>
  <dcterms:modified xsi:type="dcterms:W3CDTF">2023-11-15T13:36:12Z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B38E01E5CEC44B9DB5CD2EA1A43AC67C_11</vt:lpwstr>
  </property>
</Properties>
</file>