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0"/>
          <w:szCs w:val="40"/>
          <w:u w:val="single"/>
        </w:rPr>
        <w:t xml:space="preserve">  </w:t>
      </w:r>
      <w:r>
        <w:rPr>
          <w:rFonts w:hint="eastAsia" w:ascii="方正小标宋简体" w:eastAsia="方正小标宋简体"/>
          <w:color w:val="000000"/>
          <w:sz w:val="36"/>
          <w:szCs w:val="36"/>
          <w:u w:val="single"/>
          <w:lang w:val="en-US" w:eastAsia="zh-CN"/>
        </w:rPr>
        <w:t>2018-2019</w:t>
      </w:r>
      <w:r>
        <w:rPr>
          <w:rFonts w:hint="eastAsia" w:ascii="方正小标宋简体" w:eastAsia="方正小标宋简体"/>
          <w:color w:val="000000"/>
          <w:sz w:val="40"/>
          <w:szCs w:val="40"/>
          <w:u w:val="single"/>
        </w:rPr>
        <w:t xml:space="preserve">  </w:t>
      </w:r>
      <w:r>
        <w:rPr>
          <w:rFonts w:hint="eastAsia" w:ascii="方正小标宋简体" w:hAnsi="黑体" w:eastAsia="方正小标宋简体"/>
          <w:color w:val="000000"/>
          <w:sz w:val="40"/>
          <w:szCs w:val="40"/>
        </w:rPr>
        <w:t>年</w:t>
      </w:r>
      <w:r>
        <w:rPr>
          <w:rFonts w:hint="eastAsia" w:ascii="方正小标宋简体" w:eastAsia="方正小标宋简体"/>
          <w:color w:val="000000"/>
          <w:sz w:val="40"/>
          <w:szCs w:val="40"/>
          <w:u w:val="single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  <w:u w:val="single"/>
          <w:lang w:eastAsia="zh-CN"/>
        </w:rPr>
        <w:t>机械与控制工程（</w:t>
      </w:r>
      <w:r>
        <w:rPr>
          <w:rFonts w:hint="eastAsia" w:ascii="方正小标宋简体" w:hAnsi="黑体" w:eastAsia="方正小标宋简体"/>
          <w:color w:val="000000"/>
          <w:sz w:val="40"/>
          <w:szCs w:val="40"/>
          <w:u w:val="single"/>
          <w:lang w:val="en-US" w:eastAsia="zh-CN"/>
        </w:rPr>
        <w:t>系部</w:t>
      </w:r>
      <w:r>
        <w:rPr>
          <w:rFonts w:hint="eastAsia" w:ascii="方正小标宋简体" w:hAnsi="黑体" w:eastAsia="方正小标宋简体"/>
          <w:color w:val="000000"/>
          <w:sz w:val="40"/>
          <w:szCs w:val="40"/>
          <w:u w:val="single"/>
        </w:rPr>
        <w:t>）</w:t>
      </w:r>
      <w:r>
        <w:rPr>
          <w:rFonts w:hint="eastAsia" w:ascii="方正小标宋简体" w:hAnsi="黑体" w:eastAsia="方正小标宋简体"/>
          <w:color w:val="000000"/>
          <w:sz w:val="40"/>
          <w:szCs w:val="40"/>
        </w:rPr>
        <w:t>毕业生求职创业补贴汇总表</w:t>
      </w:r>
    </w:p>
    <w:p>
      <w:pPr>
        <w:jc w:val="left"/>
        <w:rPr>
          <w:rFonts w:hint="eastAsia" w:ascii="仿宋_GB2312" w:hAnsi="楷体" w:eastAsia="仿宋_GB2312"/>
          <w:color w:val="000000"/>
          <w:szCs w:val="21"/>
        </w:rPr>
      </w:pPr>
    </w:p>
    <w:tbl>
      <w:tblPr>
        <w:tblStyle w:val="2"/>
        <w:tblpPr w:leftFromText="180" w:rightFromText="180" w:vertAnchor="text" w:horzAnchor="page" w:tblpXSpec="center" w:tblpY="88"/>
        <w:tblW w:w="10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47"/>
        <w:gridCol w:w="984"/>
        <w:gridCol w:w="3119"/>
        <w:gridCol w:w="2940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647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98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班级</w:t>
            </w:r>
          </w:p>
        </w:tc>
        <w:tc>
          <w:tcPr>
            <w:tcW w:w="2940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补贴对象类别</w:t>
            </w:r>
          </w:p>
        </w:tc>
        <w:tc>
          <w:tcPr>
            <w:tcW w:w="1445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4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4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4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刘超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韦苏军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秦靖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曾英嵘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张红仁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吴彬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张孟浩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工业机器人技术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梁苗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工业机器人技术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黄锦浩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工业机器人技术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张玉泰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陈梦辉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张继林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方芳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何俊英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杨梦晓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曾庆锦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何旺盛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机电设备维修与管理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张轩鹏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数控技术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钟宝站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张洪豪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张兰花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施杨国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肖毅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模具设计与制造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石镇梁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机电设备维修与管理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郭进宇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陈善贵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机电设备维修与管理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蒙智港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机电设备维修与管理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谢文明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机电设备维修与管理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李桂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模具设计与制造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陆文华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数控技术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王忠元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工业机器人技术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胡大港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机电设备维修与管理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白家定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机电设备维修与管理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何者昌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古聪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陈飞桦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黄明叶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李先权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黄孔林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李启汉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龚天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马留欢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陆嘉壕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黄进伟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模具设计与制造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吴东荣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模具设计与制造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陈孔光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模具设计与制造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韦承贵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模具设计与制造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梁若维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模具设计与制造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获得国家助学贷款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黎启跳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机械设计制造及其自动化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韦允宁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机械设计制造及其自动化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曾柱石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机械设计制造及其自动化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刘开航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机械设计制造及其自动化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黄彪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工业机器人技术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杨清婷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工业机器人技术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李茂兴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工业机器人技术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杨通林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工业机器人技术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黄永鹏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机械设计与制造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黄英杰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机械设计与制造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李婷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机械设计与制造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李淑清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数控技术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黄同俊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机电设备维修与管理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赵安康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机电设备维修与管理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李星宏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模具设计与制造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李泳锋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模具设计与制造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黄光裱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数控技术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熊锦群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数控技术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林琦富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潘爱荣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女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模具设计与制造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黄兆梅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机械制造与自动化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建档立卡贫困家庭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049CD"/>
    <w:rsid w:val="2C30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0FFE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2019-03-08T07:26:00Z</dcterms:created>
  <dc:creator>Administrator</dc:creator>
  <cp:lastModifiedBy>Administrator</cp:lastModifiedBy>
  <dcterms:modified xsi:type="dcterms:W3CDTF">2019-03-08T07:29:45Z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2052-11.1.0.8404</vt:lpwstr>
  </property>
</Properties>
</file>